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5BCE" w:rsidRPr="00674251" w:rsidRDefault="00425BCE" w:rsidP="00425BCE">
      <w:pPr>
        <w:jc w:val="center"/>
        <w:rPr>
          <w:rFonts w:ascii="Times New Roman" w:hAnsi="Times New Roman" w:cs="Times New Roman"/>
          <w:b/>
          <w:sz w:val="32"/>
          <w:szCs w:val="32"/>
          <w:lang w:val="en-GB"/>
        </w:rPr>
      </w:pPr>
      <w:r>
        <w:rPr>
          <w:rFonts w:ascii="Times New Roman" w:hAnsi="Times New Roman" w:cs="Times New Roman"/>
          <w:b/>
          <w:sz w:val="32"/>
          <w:szCs w:val="32"/>
          <w:lang w:val="en-GB"/>
        </w:rPr>
        <w:t>Robot in Health Care Services: Moral Judgment for the Existence of Artificial Intelligence</w:t>
      </w:r>
    </w:p>
    <w:p w:rsidR="00425BCE" w:rsidRPr="00674251" w:rsidRDefault="00425BCE" w:rsidP="00425BCE">
      <w:pPr>
        <w:jc w:val="center"/>
        <w:rPr>
          <w:rFonts w:ascii="Times New Roman" w:hAnsi="Times New Roman" w:cs="Times New Roman"/>
          <w:bCs/>
          <w:sz w:val="20"/>
          <w:lang w:val="en-GB"/>
        </w:rPr>
      </w:pPr>
      <w:r w:rsidRPr="00674251">
        <w:rPr>
          <w:rFonts w:ascii="Times New Roman" w:hAnsi="Times New Roman" w:cs="Times New Roman"/>
          <w:bCs/>
          <w:i/>
          <w:sz w:val="20"/>
          <w:lang w:val="en-GB"/>
        </w:rPr>
        <w:t xml:space="preserve">Elsa </w:t>
      </w:r>
      <w:proofErr w:type="spellStart"/>
      <w:r w:rsidRPr="00674251">
        <w:rPr>
          <w:rFonts w:ascii="Times New Roman" w:hAnsi="Times New Roman" w:cs="Times New Roman"/>
          <w:bCs/>
          <w:sz w:val="20"/>
          <w:lang w:val="en-GB"/>
        </w:rPr>
        <w:t>Roselina</w:t>
      </w:r>
      <w:proofErr w:type="spellEnd"/>
      <w:r w:rsidRPr="00674251">
        <w:rPr>
          <w:rFonts w:ascii="Times New Roman" w:hAnsi="Times New Roman" w:cs="Times New Roman"/>
          <w:bCs/>
          <w:sz w:val="20"/>
          <w:lang w:val="en-GB"/>
        </w:rPr>
        <w:t xml:space="preserve"> </w:t>
      </w:r>
      <w:r w:rsidRPr="00653FCF">
        <w:rPr>
          <w:rFonts w:ascii="Times New Roman" w:hAnsi="Times New Roman" w:cs="Times New Roman"/>
          <w:bCs/>
          <w:sz w:val="20"/>
          <w:vertAlign w:val="superscript"/>
          <w:lang w:val="en-GB"/>
        </w:rPr>
        <w:t>1</w:t>
      </w:r>
      <w:r w:rsidRPr="00674251">
        <w:rPr>
          <w:rFonts w:ascii="Times New Roman" w:hAnsi="Times New Roman" w:cs="Times New Roman"/>
          <w:bCs/>
          <w:sz w:val="20"/>
          <w:lang w:val="en-GB"/>
        </w:rPr>
        <w:t xml:space="preserve"> and </w:t>
      </w:r>
      <w:proofErr w:type="spellStart"/>
      <w:r w:rsidRPr="001701E4">
        <w:rPr>
          <w:rFonts w:ascii="Times New Roman" w:hAnsi="Times New Roman" w:cs="Times New Roman"/>
          <w:bCs/>
          <w:i/>
          <w:sz w:val="20"/>
          <w:lang w:val="en-GB"/>
        </w:rPr>
        <w:t>Taufik</w:t>
      </w:r>
      <w:proofErr w:type="spellEnd"/>
      <w:r w:rsidRPr="00674251">
        <w:rPr>
          <w:rFonts w:ascii="Times New Roman" w:hAnsi="Times New Roman" w:cs="Times New Roman"/>
          <w:bCs/>
          <w:sz w:val="20"/>
          <w:lang w:val="en-GB"/>
        </w:rPr>
        <w:t xml:space="preserve"> </w:t>
      </w:r>
      <w:proofErr w:type="spellStart"/>
      <w:r w:rsidRPr="00674251">
        <w:rPr>
          <w:rFonts w:ascii="Times New Roman" w:hAnsi="Times New Roman" w:cs="Times New Roman"/>
          <w:bCs/>
          <w:sz w:val="20"/>
          <w:lang w:val="en-GB"/>
        </w:rPr>
        <w:t>Asmiyanto</w:t>
      </w:r>
      <w:proofErr w:type="spellEnd"/>
      <w:r w:rsidRPr="00674251">
        <w:rPr>
          <w:rFonts w:ascii="Times New Roman" w:hAnsi="Times New Roman" w:cs="Times New Roman"/>
          <w:bCs/>
          <w:sz w:val="20"/>
          <w:lang w:val="en-GB"/>
        </w:rPr>
        <w:t xml:space="preserve"> </w:t>
      </w:r>
      <w:r w:rsidRPr="00653FCF">
        <w:rPr>
          <w:rFonts w:ascii="Times New Roman" w:hAnsi="Times New Roman" w:cs="Times New Roman"/>
          <w:bCs/>
          <w:sz w:val="20"/>
          <w:vertAlign w:val="superscript"/>
          <w:lang w:val="en-GB"/>
        </w:rPr>
        <w:t>2</w:t>
      </w:r>
    </w:p>
    <w:p w:rsidR="00425BCE" w:rsidRPr="00674251" w:rsidRDefault="00425BCE" w:rsidP="00425BCE">
      <w:pPr>
        <w:spacing w:before="113"/>
        <w:jc w:val="center"/>
        <w:rPr>
          <w:rFonts w:ascii="Times New Roman" w:hAnsi="Times New Roman" w:cs="Times New Roman"/>
          <w:bCs/>
          <w:iCs/>
          <w:sz w:val="18"/>
          <w:szCs w:val="18"/>
          <w:lang w:val="en-GB"/>
        </w:rPr>
      </w:pPr>
    </w:p>
    <w:p w:rsidR="00425BCE" w:rsidRPr="00674251" w:rsidRDefault="00425BCE" w:rsidP="00425BCE">
      <w:pPr>
        <w:autoSpaceDE w:val="0"/>
        <w:autoSpaceDN w:val="0"/>
        <w:adjustRightInd w:val="0"/>
        <w:jc w:val="center"/>
        <w:rPr>
          <w:rFonts w:ascii="Times New Roman" w:hAnsi="Times New Roman" w:cs="Times New Roman"/>
          <w:bCs/>
          <w:sz w:val="18"/>
          <w:szCs w:val="18"/>
          <w:lang w:val="en-GB"/>
        </w:rPr>
      </w:pPr>
      <w:r w:rsidRPr="00674251">
        <w:rPr>
          <w:rFonts w:ascii="Times New Roman" w:eastAsia="Calibri" w:hAnsi="Times New Roman" w:cs="Times New Roman"/>
          <w:lang w:eastAsia="en-US"/>
        </w:rPr>
        <w:t xml:space="preserve"> </w:t>
      </w:r>
      <w:r w:rsidRPr="00674251">
        <w:rPr>
          <w:rFonts w:ascii="Times New Roman" w:hAnsi="Times New Roman" w:cs="Times New Roman"/>
          <w:bCs/>
          <w:sz w:val="18"/>
          <w:szCs w:val="18"/>
          <w:vertAlign w:val="superscript"/>
          <w:lang w:val="en-GB"/>
        </w:rPr>
        <w:t>1</w:t>
      </w:r>
      <w:r w:rsidRPr="00674251">
        <w:rPr>
          <w:rFonts w:ascii="Times New Roman" w:hAnsi="Times New Roman" w:cs="Times New Roman"/>
          <w:sz w:val="18"/>
          <w:szCs w:val="18"/>
        </w:rPr>
        <w:t xml:space="preserve"> Vocational Education Program, </w:t>
      </w:r>
      <w:proofErr w:type="spellStart"/>
      <w:r w:rsidR="00DF3B96">
        <w:rPr>
          <w:rFonts w:ascii="Times New Roman" w:hAnsi="Times New Roman" w:cs="Times New Roman"/>
          <w:sz w:val="18"/>
          <w:szCs w:val="18"/>
        </w:rPr>
        <w:t>Universitas</w:t>
      </w:r>
      <w:proofErr w:type="spellEnd"/>
      <w:r w:rsidR="00DF3B96">
        <w:rPr>
          <w:rFonts w:ascii="Times New Roman" w:hAnsi="Times New Roman" w:cs="Times New Roman"/>
          <w:sz w:val="18"/>
          <w:szCs w:val="18"/>
        </w:rPr>
        <w:t xml:space="preserve"> Indonesia</w:t>
      </w:r>
      <w:r w:rsidRPr="00674251">
        <w:rPr>
          <w:rFonts w:ascii="Times New Roman" w:hAnsi="Times New Roman" w:cs="Times New Roman"/>
          <w:sz w:val="18"/>
          <w:szCs w:val="18"/>
        </w:rPr>
        <w:t xml:space="preserve"> </w:t>
      </w:r>
    </w:p>
    <w:p w:rsidR="00425BCE" w:rsidRPr="00674251" w:rsidRDefault="00425BCE" w:rsidP="00425BCE">
      <w:pPr>
        <w:jc w:val="center"/>
        <w:rPr>
          <w:rFonts w:ascii="Times New Roman" w:hAnsi="Times New Roman" w:cs="Times New Roman"/>
          <w:bCs/>
          <w:iCs/>
          <w:sz w:val="18"/>
          <w:szCs w:val="18"/>
          <w:lang w:val="en-GB"/>
        </w:rPr>
      </w:pPr>
      <w:r w:rsidRPr="00674251">
        <w:rPr>
          <w:rFonts w:ascii="Times New Roman" w:hAnsi="Times New Roman" w:cs="Times New Roman"/>
          <w:bCs/>
          <w:sz w:val="18"/>
          <w:szCs w:val="18"/>
          <w:vertAlign w:val="superscript"/>
          <w:lang w:val="en-GB"/>
        </w:rPr>
        <w:t>2</w:t>
      </w:r>
      <w:r w:rsidRPr="00674251">
        <w:rPr>
          <w:rFonts w:ascii="Times New Roman" w:hAnsi="Times New Roman" w:cs="Times New Roman"/>
          <w:sz w:val="18"/>
          <w:szCs w:val="18"/>
        </w:rPr>
        <w:t xml:space="preserve"> Faculty of Humanities, </w:t>
      </w:r>
      <w:proofErr w:type="spellStart"/>
      <w:r w:rsidRPr="00674251">
        <w:rPr>
          <w:rFonts w:ascii="Times New Roman" w:hAnsi="Times New Roman" w:cs="Times New Roman"/>
          <w:sz w:val="18"/>
          <w:szCs w:val="18"/>
        </w:rPr>
        <w:t>Universit</w:t>
      </w:r>
      <w:r w:rsidR="00DF3B96">
        <w:rPr>
          <w:rFonts w:ascii="Times New Roman" w:hAnsi="Times New Roman" w:cs="Times New Roman"/>
          <w:sz w:val="18"/>
          <w:szCs w:val="18"/>
        </w:rPr>
        <w:t>as</w:t>
      </w:r>
      <w:proofErr w:type="spellEnd"/>
      <w:r w:rsidR="00DF3B96">
        <w:rPr>
          <w:rFonts w:ascii="Times New Roman" w:hAnsi="Times New Roman" w:cs="Times New Roman"/>
          <w:sz w:val="18"/>
          <w:szCs w:val="18"/>
        </w:rPr>
        <w:t xml:space="preserve"> Indonesia</w:t>
      </w:r>
    </w:p>
    <w:p w:rsidR="00425BCE" w:rsidRPr="00674251" w:rsidRDefault="00425BCE" w:rsidP="00425BCE">
      <w:pPr>
        <w:jc w:val="center"/>
        <w:rPr>
          <w:rFonts w:ascii="Times New Roman" w:hAnsi="Times New Roman" w:cs="Times New Roman"/>
          <w:bCs/>
          <w:iCs/>
          <w:sz w:val="18"/>
          <w:szCs w:val="18"/>
          <w:lang w:val="en-GB"/>
        </w:rPr>
      </w:pPr>
    </w:p>
    <w:p w:rsidR="00425BCE" w:rsidRPr="00674251" w:rsidRDefault="00425BCE" w:rsidP="00425BCE">
      <w:pPr>
        <w:jc w:val="center"/>
        <w:rPr>
          <w:rFonts w:ascii="Times New Roman" w:hAnsi="Times New Roman" w:cs="Times New Roman"/>
          <w:bCs/>
          <w:iCs/>
          <w:sz w:val="18"/>
          <w:szCs w:val="18"/>
          <w:lang w:val="en-GB"/>
        </w:rPr>
      </w:pPr>
    </w:p>
    <w:p w:rsidR="00425BCE" w:rsidRPr="00674251" w:rsidRDefault="00425BCE" w:rsidP="00425BCE">
      <w:pPr>
        <w:ind w:left="965" w:right="965"/>
        <w:jc w:val="both"/>
        <w:rPr>
          <w:rFonts w:ascii="Times New Roman" w:hAnsi="Times New Roman" w:cs="Times New Roman"/>
          <w:b/>
          <w:sz w:val="18"/>
          <w:szCs w:val="18"/>
          <w:lang w:val="en-GB"/>
        </w:rPr>
      </w:pPr>
    </w:p>
    <w:p w:rsidR="00425BCE" w:rsidRPr="00674251" w:rsidRDefault="00425BCE" w:rsidP="00425BCE">
      <w:pPr>
        <w:ind w:left="965" w:right="965"/>
        <w:jc w:val="both"/>
        <w:rPr>
          <w:rFonts w:ascii="Times New Roman" w:hAnsi="Times New Roman" w:cs="Times New Roman"/>
          <w:sz w:val="18"/>
          <w:szCs w:val="18"/>
          <w:lang w:val="en-GB"/>
        </w:rPr>
      </w:pPr>
      <w:r w:rsidRPr="00674251">
        <w:rPr>
          <w:rFonts w:ascii="Times New Roman" w:hAnsi="Times New Roman" w:cs="Times New Roman"/>
          <w:b/>
          <w:sz w:val="18"/>
          <w:szCs w:val="18"/>
          <w:lang w:val="en-GB"/>
        </w:rPr>
        <w:t xml:space="preserve">Research aims: </w:t>
      </w:r>
      <w:r w:rsidRPr="00674251">
        <w:rPr>
          <w:rFonts w:ascii="Times New Roman" w:hAnsi="Times New Roman" w:cs="Times New Roman"/>
          <w:sz w:val="18"/>
          <w:szCs w:val="18"/>
          <w:lang w:val="en-GB"/>
        </w:rPr>
        <w:t>This paper focusses on the usage of artificial intelligen</w:t>
      </w:r>
      <w:r w:rsidR="004F7E07">
        <w:rPr>
          <w:rFonts w:ascii="Times New Roman" w:hAnsi="Times New Roman" w:cs="Times New Roman"/>
          <w:sz w:val="18"/>
          <w:szCs w:val="18"/>
          <w:lang w:val="en-GB"/>
        </w:rPr>
        <w:t>ce</w:t>
      </w:r>
      <w:r w:rsidRPr="00674251">
        <w:rPr>
          <w:rFonts w:ascii="Times New Roman" w:hAnsi="Times New Roman" w:cs="Times New Roman"/>
          <w:sz w:val="18"/>
          <w:szCs w:val="18"/>
          <w:lang w:val="en-GB"/>
        </w:rPr>
        <w:t xml:space="preserve"> in the health care services, from the perspectives of ethical and humanitarian. In health care, the issue of using AI assistive technologies raises different perspectives. First, the use of technology</w:t>
      </w:r>
      <w:r w:rsidR="004F7E07">
        <w:rPr>
          <w:rFonts w:ascii="Times New Roman" w:hAnsi="Times New Roman" w:cs="Times New Roman"/>
          <w:sz w:val="18"/>
          <w:szCs w:val="18"/>
          <w:lang w:val="en-GB"/>
        </w:rPr>
        <w:t>-</w:t>
      </w:r>
      <w:r w:rsidRPr="00674251">
        <w:rPr>
          <w:rFonts w:ascii="Times New Roman" w:hAnsi="Times New Roman" w:cs="Times New Roman"/>
          <w:sz w:val="18"/>
          <w:szCs w:val="18"/>
          <w:lang w:val="en-GB"/>
        </w:rPr>
        <w:t>assisted by artificial intelligence is predicted to replace human care. Second, care assisted by AI technologies is not as good as human care. In other words, the issue is not about replacement but replaceability.</w:t>
      </w:r>
    </w:p>
    <w:p w:rsidR="00425BCE" w:rsidRPr="00674251" w:rsidRDefault="00425BCE" w:rsidP="00425BCE">
      <w:pPr>
        <w:ind w:left="965" w:right="965"/>
        <w:jc w:val="both"/>
        <w:rPr>
          <w:rFonts w:ascii="Times New Roman" w:hAnsi="Times New Roman" w:cs="Times New Roman"/>
          <w:sz w:val="18"/>
          <w:szCs w:val="18"/>
          <w:lang w:val="en-GB"/>
        </w:rPr>
      </w:pPr>
      <w:r w:rsidRPr="00674251">
        <w:rPr>
          <w:rFonts w:ascii="Times New Roman" w:hAnsi="Times New Roman" w:cs="Times New Roman"/>
          <w:b/>
          <w:sz w:val="18"/>
          <w:szCs w:val="18"/>
          <w:lang w:val="en-GB"/>
        </w:rPr>
        <w:t xml:space="preserve">Methodology: </w:t>
      </w:r>
      <w:r w:rsidRPr="00674251">
        <w:rPr>
          <w:rFonts w:ascii="Times New Roman" w:hAnsi="Times New Roman" w:cs="Times New Roman"/>
          <w:sz w:val="18"/>
          <w:szCs w:val="18"/>
          <w:lang w:val="en-GB"/>
        </w:rPr>
        <w:t xml:space="preserve">This research adopts the ontology of Floridian information based, which is </w:t>
      </w:r>
      <w:r w:rsidR="00DF3B96">
        <w:rPr>
          <w:rFonts w:ascii="Times New Roman" w:hAnsi="Times New Roman" w:cs="Times New Roman"/>
          <w:sz w:val="18"/>
          <w:szCs w:val="18"/>
          <w:lang w:val="en-GB"/>
        </w:rPr>
        <w:t>o</w:t>
      </w:r>
      <w:r w:rsidRPr="00674251">
        <w:rPr>
          <w:rFonts w:ascii="Times New Roman" w:hAnsi="Times New Roman" w:cs="Times New Roman"/>
          <w:sz w:val="18"/>
          <w:szCs w:val="18"/>
          <w:lang w:val="en-GB"/>
        </w:rPr>
        <w:t>riginated from information ethical theory. Using the hermeneutic phenomenology method, this study performs a systematic literature review.</w:t>
      </w:r>
    </w:p>
    <w:p w:rsidR="00425BCE" w:rsidRPr="00674251" w:rsidRDefault="00DF3B96" w:rsidP="00425BCE">
      <w:pPr>
        <w:ind w:left="965" w:right="965"/>
        <w:jc w:val="both"/>
        <w:rPr>
          <w:rFonts w:ascii="Times New Roman" w:hAnsi="Times New Roman" w:cs="Times New Roman"/>
          <w:sz w:val="18"/>
          <w:szCs w:val="18"/>
          <w:lang w:val="en-GB"/>
        </w:rPr>
      </w:pPr>
      <w:r>
        <w:rPr>
          <w:rFonts w:ascii="Times New Roman" w:hAnsi="Times New Roman" w:cs="Times New Roman"/>
          <w:b/>
          <w:sz w:val="18"/>
          <w:szCs w:val="18"/>
          <w:lang w:val="en-GB"/>
        </w:rPr>
        <w:t>F</w:t>
      </w:r>
      <w:r w:rsidR="00425BCE" w:rsidRPr="00674251">
        <w:rPr>
          <w:rFonts w:ascii="Times New Roman" w:hAnsi="Times New Roman" w:cs="Times New Roman"/>
          <w:b/>
          <w:sz w:val="18"/>
          <w:szCs w:val="18"/>
          <w:lang w:val="en-GB"/>
        </w:rPr>
        <w:t>indings:</w:t>
      </w:r>
      <w:r w:rsidR="00425BCE" w:rsidRPr="00674251">
        <w:rPr>
          <w:rFonts w:ascii="Times New Roman" w:hAnsi="Times New Roman" w:cs="Times New Roman"/>
          <w:sz w:val="18"/>
          <w:szCs w:val="18"/>
          <w:lang w:val="en-GB"/>
        </w:rPr>
        <w:t xml:space="preserve"> The research findings </w:t>
      </w:r>
      <w:r>
        <w:rPr>
          <w:rFonts w:ascii="Times New Roman" w:hAnsi="Times New Roman" w:cs="Times New Roman"/>
          <w:sz w:val="18"/>
          <w:szCs w:val="18"/>
          <w:lang w:val="en-GB"/>
        </w:rPr>
        <w:t>s</w:t>
      </w:r>
      <w:r w:rsidR="00425BCE" w:rsidRPr="00674251">
        <w:rPr>
          <w:rFonts w:ascii="Times New Roman" w:hAnsi="Times New Roman" w:cs="Times New Roman"/>
          <w:sz w:val="18"/>
          <w:szCs w:val="18"/>
          <w:lang w:val="en-GB"/>
        </w:rPr>
        <w:t>howed that the artificial agents in health care cause the reduction of</w:t>
      </w:r>
      <w:r w:rsidR="004F7E07">
        <w:rPr>
          <w:rFonts w:ascii="Times New Roman" w:hAnsi="Times New Roman" w:cs="Times New Roman"/>
          <w:sz w:val="18"/>
          <w:szCs w:val="18"/>
          <w:lang w:val="en-GB"/>
        </w:rPr>
        <w:t xml:space="preserve"> the </w:t>
      </w:r>
      <w:r w:rsidR="00425BCE" w:rsidRPr="00674251">
        <w:rPr>
          <w:rFonts w:ascii="Times New Roman" w:hAnsi="Times New Roman" w:cs="Times New Roman"/>
          <w:sz w:val="18"/>
          <w:szCs w:val="18"/>
          <w:lang w:val="en-GB"/>
        </w:rPr>
        <w:t xml:space="preserve">human position that creates </w:t>
      </w:r>
      <w:r>
        <w:rPr>
          <w:rFonts w:ascii="Times New Roman" w:hAnsi="Times New Roman" w:cs="Times New Roman"/>
          <w:sz w:val="18"/>
          <w:szCs w:val="18"/>
          <w:lang w:val="en-GB"/>
        </w:rPr>
        <w:t xml:space="preserve">human </w:t>
      </w:r>
      <w:r w:rsidR="00425BCE" w:rsidRPr="00674251">
        <w:rPr>
          <w:rFonts w:ascii="Times New Roman" w:hAnsi="Times New Roman" w:cs="Times New Roman"/>
          <w:sz w:val="18"/>
          <w:szCs w:val="18"/>
          <w:lang w:val="en-GB"/>
        </w:rPr>
        <w:t xml:space="preserve">nervousness as a knowing subject. </w:t>
      </w:r>
    </w:p>
    <w:p w:rsidR="00425BCE" w:rsidRPr="00674251" w:rsidRDefault="00DF3B96" w:rsidP="00425BCE">
      <w:pPr>
        <w:ind w:left="965" w:right="965"/>
        <w:jc w:val="both"/>
        <w:rPr>
          <w:rFonts w:ascii="Times New Roman" w:hAnsi="Times New Roman" w:cs="Times New Roman"/>
          <w:b/>
          <w:sz w:val="18"/>
          <w:szCs w:val="18"/>
          <w:lang w:val="en-GB"/>
        </w:rPr>
      </w:pPr>
      <w:r>
        <w:rPr>
          <w:rFonts w:ascii="Times New Roman" w:hAnsi="Times New Roman" w:cs="Times New Roman"/>
          <w:b/>
          <w:sz w:val="18"/>
          <w:szCs w:val="18"/>
          <w:lang w:val="en-GB"/>
        </w:rPr>
        <w:t>I</w:t>
      </w:r>
      <w:r w:rsidR="00425BCE" w:rsidRPr="00674251">
        <w:rPr>
          <w:rFonts w:ascii="Times New Roman" w:hAnsi="Times New Roman" w:cs="Times New Roman"/>
          <w:b/>
          <w:sz w:val="18"/>
          <w:szCs w:val="18"/>
          <w:lang w:val="en-GB"/>
        </w:rPr>
        <w:t>mplications:</w:t>
      </w:r>
      <w:r w:rsidR="00425BCE" w:rsidRPr="00674251">
        <w:rPr>
          <w:rFonts w:ascii="Times New Roman" w:hAnsi="Times New Roman" w:cs="Times New Roman"/>
          <w:sz w:val="18"/>
          <w:szCs w:val="18"/>
          <w:lang w:val="en-GB"/>
        </w:rPr>
        <w:t xml:space="preserve"> Based on this study, ethical regulation is required on artificial agent </w:t>
      </w:r>
      <w:r w:rsidR="00727044">
        <w:rPr>
          <w:rFonts w:ascii="Times New Roman" w:hAnsi="Times New Roman" w:cs="Times New Roman"/>
          <w:sz w:val="18"/>
          <w:szCs w:val="18"/>
          <w:lang w:val="en-GB"/>
        </w:rPr>
        <w:t xml:space="preserve">construction effort as </w:t>
      </w:r>
      <w:r w:rsidR="004F7E07">
        <w:rPr>
          <w:rFonts w:ascii="Times New Roman" w:hAnsi="Times New Roman" w:cs="Times New Roman"/>
          <w:sz w:val="18"/>
          <w:szCs w:val="18"/>
          <w:lang w:val="en-GB"/>
        </w:rPr>
        <w:t xml:space="preserve">a </w:t>
      </w:r>
      <w:r w:rsidR="00727044">
        <w:rPr>
          <w:rFonts w:ascii="Times New Roman" w:hAnsi="Times New Roman" w:cs="Times New Roman"/>
          <w:sz w:val="18"/>
          <w:szCs w:val="18"/>
          <w:lang w:val="en-GB"/>
        </w:rPr>
        <w:t>moral agent within the constellation of ethical actions in the information ecosystem.</w:t>
      </w:r>
    </w:p>
    <w:p w:rsidR="00425BCE" w:rsidRPr="00674251" w:rsidRDefault="00425BCE" w:rsidP="00425BCE">
      <w:pPr>
        <w:ind w:left="965" w:right="965"/>
        <w:jc w:val="both"/>
        <w:rPr>
          <w:rFonts w:ascii="Times New Roman" w:hAnsi="Times New Roman" w:cs="Times New Roman"/>
          <w:b/>
          <w:sz w:val="18"/>
          <w:szCs w:val="18"/>
          <w:lang w:val="en-GB"/>
        </w:rPr>
      </w:pPr>
    </w:p>
    <w:p w:rsidR="00425BCE" w:rsidRDefault="00425BCE" w:rsidP="00425BCE">
      <w:pPr>
        <w:ind w:left="965" w:right="965"/>
        <w:jc w:val="both"/>
        <w:rPr>
          <w:rFonts w:ascii="Times New Roman" w:hAnsi="Times New Roman" w:cs="Times New Roman"/>
          <w:sz w:val="18"/>
          <w:szCs w:val="18"/>
          <w:lang w:val="en-GB"/>
        </w:rPr>
      </w:pPr>
      <w:r w:rsidRPr="00674251">
        <w:rPr>
          <w:rFonts w:ascii="Times New Roman" w:hAnsi="Times New Roman" w:cs="Times New Roman"/>
          <w:b/>
          <w:sz w:val="18"/>
          <w:szCs w:val="18"/>
          <w:lang w:val="en-GB"/>
        </w:rPr>
        <w:t>Keywords:</w:t>
      </w:r>
      <w:r w:rsidRPr="00674251">
        <w:rPr>
          <w:rFonts w:ascii="Times New Roman" w:hAnsi="Times New Roman" w:cs="Times New Roman"/>
          <w:sz w:val="18"/>
          <w:szCs w:val="18"/>
          <w:lang w:val="en-GB"/>
        </w:rPr>
        <w:t xml:space="preserve"> Health Care, Moral Agents, Information Ethics, The </w:t>
      </w:r>
      <w:proofErr w:type="spellStart"/>
      <w:r w:rsidRPr="00674251">
        <w:rPr>
          <w:rFonts w:ascii="Times New Roman" w:hAnsi="Times New Roman" w:cs="Times New Roman"/>
          <w:sz w:val="18"/>
          <w:szCs w:val="18"/>
          <w:lang w:val="en-GB"/>
        </w:rPr>
        <w:t>Centering</w:t>
      </w:r>
      <w:proofErr w:type="spellEnd"/>
      <w:r w:rsidRPr="00674251">
        <w:rPr>
          <w:rFonts w:ascii="Times New Roman" w:hAnsi="Times New Roman" w:cs="Times New Roman"/>
          <w:sz w:val="18"/>
          <w:szCs w:val="18"/>
          <w:lang w:val="en-GB"/>
        </w:rPr>
        <w:t xml:space="preserve"> Subject, Industry Revolution 4.0.</w:t>
      </w:r>
    </w:p>
    <w:p w:rsidR="00425BCE" w:rsidRDefault="00425BCE" w:rsidP="00425BCE">
      <w:pPr>
        <w:ind w:left="965" w:right="965"/>
        <w:jc w:val="both"/>
        <w:rPr>
          <w:rFonts w:ascii="Times New Roman" w:hAnsi="Times New Roman" w:cs="Times New Roman"/>
          <w:sz w:val="18"/>
          <w:szCs w:val="18"/>
          <w:lang w:val="en-GB"/>
        </w:rPr>
      </w:pPr>
    </w:p>
    <w:p w:rsidR="00425BCE" w:rsidRPr="00BC5DAD" w:rsidRDefault="00425BCE" w:rsidP="00425BCE">
      <w:pPr>
        <w:ind w:left="965" w:right="965"/>
        <w:jc w:val="both"/>
        <w:rPr>
          <w:rFonts w:ascii="Times New Roman" w:hAnsi="Times New Roman" w:cs="Times New Roman"/>
          <w:sz w:val="18"/>
          <w:szCs w:val="18"/>
          <w:lang w:val="en-GB"/>
        </w:rPr>
      </w:pPr>
    </w:p>
    <w:p w:rsidR="00425BCE" w:rsidRPr="00BC5DAD" w:rsidRDefault="00425BCE" w:rsidP="00425BCE">
      <w:pPr>
        <w:spacing w:line="360" w:lineRule="auto"/>
        <w:jc w:val="both"/>
        <w:rPr>
          <w:rFonts w:ascii="Times New Roman" w:hAnsi="Times New Roman" w:cs="Times New Roman"/>
          <w:b/>
          <w:szCs w:val="24"/>
          <w:lang w:val="en-GB"/>
        </w:rPr>
      </w:pPr>
      <w:r>
        <w:rPr>
          <w:rFonts w:ascii="Times New Roman" w:hAnsi="Times New Roman" w:cs="Times New Roman"/>
          <w:b/>
          <w:szCs w:val="24"/>
          <w:lang w:val="en-GB"/>
        </w:rPr>
        <w:t>Introduction</w:t>
      </w:r>
    </w:p>
    <w:p w:rsidR="007A76D0" w:rsidRPr="004045DD" w:rsidRDefault="00E8137B" w:rsidP="004045DD">
      <w:pPr>
        <w:ind w:firstLine="709"/>
        <w:jc w:val="both"/>
        <w:rPr>
          <w:rStyle w:val="tlid-translation"/>
          <w:rFonts w:ascii="Times New Roman" w:hAnsi="Times New Roman" w:cs="Times New Roman"/>
          <w:color w:val="000000"/>
          <w:szCs w:val="24"/>
        </w:rPr>
      </w:pPr>
      <w:r>
        <w:rPr>
          <w:rFonts w:ascii="Times New Roman" w:hAnsi="Times New Roman" w:cs="Times New Roman"/>
          <w:szCs w:val="24"/>
        </w:rPr>
        <w:t>The discourse of artificial intelligence is widely discussed in the last decade</w:t>
      </w:r>
      <w:r w:rsidR="00425BCE" w:rsidRPr="00727044">
        <w:rPr>
          <w:rFonts w:ascii="Times New Roman" w:hAnsi="Times New Roman" w:cs="Times New Roman"/>
          <w:szCs w:val="24"/>
        </w:rPr>
        <w:t xml:space="preserve">. Discussion of this intelligent </w:t>
      </w:r>
      <w:r w:rsidR="004F7E07" w:rsidRPr="00727044">
        <w:rPr>
          <w:rFonts w:ascii="Times New Roman" w:hAnsi="Times New Roman" w:cs="Times New Roman"/>
          <w:szCs w:val="24"/>
        </w:rPr>
        <w:t>artifact</w:t>
      </w:r>
      <w:r w:rsidR="00425BCE" w:rsidRPr="00727044">
        <w:rPr>
          <w:rFonts w:ascii="Times New Roman" w:hAnsi="Times New Roman" w:cs="Times New Roman"/>
          <w:szCs w:val="24"/>
        </w:rPr>
        <w:t xml:space="preserve"> dwell</w:t>
      </w:r>
      <w:r w:rsidR="004F7E07">
        <w:rPr>
          <w:rFonts w:ascii="Times New Roman" w:hAnsi="Times New Roman" w:cs="Times New Roman"/>
          <w:szCs w:val="24"/>
        </w:rPr>
        <w:t>s</w:t>
      </w:r>
      <w:r w:rsidR="00425BCE" w:rsidRPr="00727044">
        <w:rPr>
          <w:rFonts w:ascii="Times New Roman" w:hAnsi="Times New Roman" w:cs="Times New Roman"/>
          <w:szCs w:val="24"/>
        </w:rPr>
        <w:t xml:space="preserve"> on the future, especially on its impact on human life. Is this artifact will bring great benefits </w:t>
      </w:r>
      <w:r w:rsidR="004F7E07">
        <w:rPr>
          <w:rFonts w:ascii="Times New Roman" w:hAnsi="Times New Roman" w:cs="Times New Roman"/>
          <w:szCs w:val="24"/>
        </w:rPr>
        <w:t>to</w:t>
      </w:r>
      <w:r w:rsidR="00425BCE" w:rsidRPr="00727044">
        <w:rPr>
          <w:rFonts w:ascii="Times New Roman" w:hAnsi="Times New Roman" w:cs="Times New Roman"/>
          <w:szCs w:val="24"/>
        </w:rPr>
        <w:t xml:space="preserve"> </w:t>
      </w:r>
      <w:r w:rsidR="008146C1" w:rsidRPr="00727044">
        <w:rPr>
          <w:rFonts w:ascii="Times New Roman" w:hAnsi="Times New Roman" w:cs="Times New Roman"/>
          <w:szCs w:val="24"/>
        </w:rPr>
        <w:t>mankind?</w:t>
      </w:r>
      <w:r w:rsidR="00425BCE" w:rsidRPr="00727044">
        <w:rPr>
          <w:rFonts w:ascii="Times New Roman" w:hAnsi="Times New Roman" w:cs="Times New Roman"/>
          <w:szCs w:val="24"/>
        </w:rPr>
        <w:t xml:space="preserve"> Or </w:t>
      </w:r>
      <w:r>
        <w:rPr>
          <w:rFonts w:ascii="Times New Roman" w:hAnsi="Times New Roman" w:cs="Times New Roman"/>
          <w:szCs w:val="24"/>
        </w:rPr>
        <w:t xml:space="preserve">its presence would bring disaster to </w:t>
      </w:r>
      <w:r w:rsidR="008146C1">
        <w:rPr>
          <w:rFonts w:ascii="Times New Roman" w:hAnsi="Times New Roman" w:cs="Times New Roman"/>
          <w:szCs w:val="24"/>
        </w:rPr>
        <w:t>humans</w:t>
      </w:r>
      <w:r w:rsidR="008146C1" w:rsidRPr="00727044">
        <w:rPr>
          <w:rFonts w:ascii="Times New Roman" w:hAnsi="Times New Roman" w:cs="Times New Roman"/>
          <w:szCs w:val="24"/>
        </w:rPr>
        <w:t>?</w:t>
      </w:r>
      <w:r w:rsidR="00425BCE" w:rsidRPr="00727044">
        <w:rPr>
          <w:rFonts w:ascii="Times New Roman" w:hAnsi="Times New Roman" w:cs="Times New Roman"/>
          <w:szCs w:val="24"/>
        </w:rPr>
        <w:t xml:space="preserve"> Questions and concerns about the future of AI </w:t>
      </w:r>
      <w:r w:rsidR="004F7E07">
        <w:rPr>
          <w:rFonts w:ascii="Times New Roman" w:hAnsi="Times New Roman" w:cs="Times New Roman"/>
          <w:szCs w:val="24"/>
        </w:rPr>
        <w:t>are</w:t>
      </w:r>
      <w:r w:rsidR="00425BCE" w:rsidRPr="00727044">
        <w:rPr>
          <w:rFonts w:ascii="Times New Roman" w:hAnsi="Times New Roman" w:cs="Times New Roman"/>
          <w:szCs w:val="24"/>
        </w:rPr>
        <w:t xml:space="preserve"> widely discussed by </w:t>
      </w:r>
      <w:r w:rsidR="00425BCE" w:rsidRPr="009F071F">
        <w:rPr>
          <w:rFonts w:ascii="Times New Roman" w:hAnsi="Times New Roman" w:cs="Times New Roman"/>
          <w:szCs w:val="24"/>
        </w:rPr>
        <w:t>several</w:t>
      </w:r>
      <w:r w:rsidR="00425BCE" w:rsidRPr="00727044">
        <w:rPr>
          <w:rFonts w:ascii="Times New Roman" w:hAnsi="Times New Roman" w:cs="Times New Roman"/>
          <w:szCs w:val="24"/>
        </w:rPr>
        <w:t xml:space="preserve"> countries both national and supranational. Discussions were conducted generally discuss the opportunities and risks of the presence of artificial agencies is </w:t>
      </w:r>
      <w:r w:rsidR="008146C1" w:rsidRPr="00727044">
        <w:rPr>
          <w:rFonts w:ascii="Times New Roman" w:hAnsi="Times New Roman" w:cs="Times New Roman"/>
          <w:szCs w:val="24"/>
        </w:rPr>
        <w:t>amid</w:t>
      </w:r>
      <w:r w:rsidR="00425BCE" w:rsidRPr="00727044">
        <w:rPr>
          <w:rFonts w:ascii="Times New Roman" w:hAnsi="Times New Roman" w:cs="Times New Roman"/>
          <w:szCs w:val="24"/>
        </w:rPr>
        <w:t xml:space="preserve"> society</w:t>
      </w:r>
      <w:r w:rsidR="00425BCE" w:rsidRPr="000433F0">
        <w:rPr>
          <w:rFonts w:ascii="Times New Roman" w:hAnsi="Times New Roman" w:cs="Times New Roman"/>
          <w:szCs w:val="24"/>
        </w:rPr>
        <w:t>. But of all these things</w:t>
      </w:r>
      <w:r w:rsidR="009F071F">
        <w:rPr>
          <w:rFonts w:ascii="Times New Roman" w:hAnsi="Times New Roman" w:cs="Times New Roman"/>
          <w:szCs w:val="24"/>
        </w:rPr>
        <w:t xml:space="preserve">, one thing </w:t>
      </w:r>
      <w:r w:rsidR="00425BCE" w:rsidRPr="000433F0">
        <w:rPr>
          <w:rFonts w:ascii="Times New Roman" w:hAnsi="Times New Roman" w:cs="Times New Roman"/>
          <w:szCs w:val="24"/>
        </w:rPr>
        <w:t>for sure that AI is a</w:t>
      </w:r>
      <w:r w:rsidR="009F071F">
        <w:rPr>
          <w:rFonts w:ascii="Times New Roman" w:hAnsi="Times New Roman" w:cs="Times New Roman"/>
          <w:szCs w:val="24"/>
        </w:rPr>
        <w:t xml:space="preserve"> </w:t>
      </w:r>
      <w:r w:rsidR="00425BCE" w:rsidRPr="000433F0">
        <w:rPr>
          <w:rFonts w:ascii="Times New Roman" w:hAnsi="Times New Roman" w:cs="Times New Roman"/>
          <w:color w:val="000000"/>
          <w:szCs w:val="24"/>
        </w:rPr>
        <w:t>great strength, an intelligen</w:t>
      </w:r>
      <w:r w:rsidR="004F7E07">
        <w:rPr>
          <w:rFonts w:ascii="Times New Roman" w:hAnsi="Times New Roman" w:cs="Times New Roman"/>
          <w:color w:val="000000"/>
          <w:szCs w:val="24"/>
        </w:rPr>
        <w:t>ce</w:t>
      </w:r>
      <w:r w:rsidR="00425BCE" w:rsidRPr="000433F0">
        <w:rPr>
          <w:rFonts w:ascii="Times New Roman" w:hAnsi="Times New Roman" w:cs="Times New Roman"/>
          <w:color w:val="000000"/>
          <w:szCs w:val="24"/>
        </w:rPr>
        <w:t xml:space="preserve"> agency, which has been reshaping </w:t>
      </w:r>
      <w:r w:rsidR="009F071F">
        <w:rPr>
          <w:rFonts w:ascii="Times New Roman" w:hAnsi="Times New Roman" w:cs="Times New Roman"/>
          <w:color w:val="000000"/>
          <w:szCs w:val="24"/>
        </w:rPr>
        <w:t>our lives</w:t>
      </w:r>
      <w:r w:rsidR="00425BCE" w:rsidRPr="000433F0">
        <w:rPr>
          <w:rFonts w:ascii="Times New Roman" w:hAnsi="Times New Roman" w:cs="Times New Roman"/>
          <w:color w:val="000000"/>
          <w:szCs w:val="24"/>
        </w:rPr>
        <w:t xml:space="preserve">, interactions, and environment. </w:t>
      </w:r>
      <w:r w:rsidR="00425BCE" w:rsidRPr="009F071F">
        <w:rPr>
          <w:rFonts w:ascii="Times New Roman" w:hAnsi="Times New Roman" w:cs="Times New Roman"/>
          <w:szCs w:val="24"/>
        </w:rPr>
        <w:t>(</w:t>
      </w:r>
      <w:proofErr w:type="spellStart"/>
      <w:r w:rsidR="00425BCE" w:rsidRPr="009F071F">
        <w:rPr>
          <w:rFonts w:ascii="Times New Roman" w:hAnsi="Times New Roman" w:cs="Times New Roman"/>
          <w:szCs w:val="24"/>
        </w:rPr>
        <w:t>Floridi</w:t>
      </w:r>
      <w:proofErr w:type="spellEnd"/>
      <w:r w:rsidR="00425BCE" w:rsidRPr="009F071F">
        <w:rPr>
          <w:rFonts w:ascii="Times New Roman" w:hAnsi="Times New Roman" w:cs="Times New Roman"/>
          <w:szCs w:val="24"/>
        </w:rPr>
        <w:t>, 2018)</w:t>
      </w:r>
    </w:p>
    <w:p w:rsidR="007A76D0" w:rsidRPr="000433F0" w:rsidRDefault="00425BCE" w:rsidP="004045DD">
      <w:pPr>
        <w:ind w:firstLine="709"/>
        <w:jc w:val="both"/>
        <w:rPr>
          <w:rFonts w:ascii="Times New Roman" w:hAnsi="Times New Roman" w:cs="Times New Roman"/>
          <w:szCs w:val="24"/>
        </w:rPr>
      </w:pPr>
      <w:r w:rsidRPr="000433F0">
        <w:rPr>
          <w:rFonts w:ascii="Times New Roman" w:hAnsi="Times New Roman" w:cs="Times New Roman"/>
          <w:szCs w:val="24"/>
        </w:rPr>
        <w:tab/>
        <w:t>The diversity of meaning arising in connection with the phenomenon of AI causes differences in interpreting the existence of th</w:t>
      </w:r>
      <w:r w:rsidR="004F7E07">
        <w:rPr>
          <w:rFonts w:ascii="Times New Roman" w:hAnsi="Times New Roman" w:cs="Times New Roman"/>
          <w:szCs w:val="24"/>
        </w:rPr>
        <w:t>ese</w:t>
      </w:r>
      <w:r w:rsidRPr="000433F0">
        <w:rPr>
          <w:rFonts w:ascii="Times New Roman" w:hAnsi="Times New Roman" w:cs="Times New Roman"/>
          <w:szCs w:val="24"/>
        </w:rPr>
        <w:t xml:space="preserve"> smart artifacts</w:t>
      </w:r>
      <w:r w:rsidRPr="009F071F">
        <w:rPr>
          <w:rFonts w:ascii="Times New Roman" w:hAnsi="Times New Roman" w:cs="Times New Roman"/>
          <w:szCs w:val="24"/>
        </w:rPr>
        <w:t xml:space="preserve">. </w:t>
      </w:r>
      <w:proofErr w:type="spellStart"/>
      <w:r w:rsidRPr="009F071F">
        <w:rPr>
          <w:rFonts w:ascii="Times New Roman" w:hAnsi="Times New Roman" w:cs="Times New Roman"/>
          <w:szCs w:val="24"/>
        </w:rPr>
        <w:t>Floridi</w:t>
      </w:r>
      <w:proofErr w:type="spellEnd"/>
      <w:r w:rsidRPr="009F071F">
        <w:rPr>
          <w:rFonts w:ascii="Times New Roman" w:hAnsi="Times New Roman" w:cs="Times New Roman"/>
          <w:szCs w:val="24"/>
        </w:rPr>
        <w:t xml:space="preserve"> (2019, 1-2),</w:t>
      </w:r>
      <w:r w:rsidR="009F071F">
        <w:rPr>
          <w:rFonts w:ascii="Times New Roman" w:hAnsi="Times New Roman" w:cs="Times New Roman"/>
          <w:szCs w:val="24"/>
        </w:rPr>
        <w:t xml:space="preserve"> </w:t>
      </w:r>
      <w:r w:rsidRPr="000433F0">
        <w:rPr>
          <w:rFonts w:ascii="Times New Roman" w:hAnsi="Times New Roman" w:cs="Times New Roman"/>
          <w:szCs w:val="24"/>
        </w:rPr>
        <w:t xml:space="preserve">at least, notice two things that need to be studied more deeply associated with AI </w:t>
      </w:r>
      <w:r w:rsidR="009F071F">
        <w:rPr>
          <w:rFonts w:ascii="Times New Roman" w:hAnsi="Times New Roman" w:cs="Times New Roman"/>
          <w:szCs w:val="24"/>
        </w:rPr>
        <w:t>development</w:t>
      </w:r>
      <w:r w:rsidRPr="000433F0">
        <w:rPr>
          <w:rFonts w:ascii="Times New Roman" w:hAnsi="Times New Roman" w:cs="Times New Roman"/>
          <w:szCs w:val="24"/>
        </w:rPr>
        <w:t>. First, the nature of</w:t>
      </w:r>
      <w:r w:rsidR="009F071F">
        <w:rPr>
          <w:rFonts w:ascii="Times New Roman" w:hAnsi="Times New Roman" w:cs="Times New Roman"/>
          <w:szCs w:val="24"/>
        </w:rPr>
        <w:t xml:space="preserve"> the</w:t>
      </w:r>
      <w:r w:rsidRPr="000433F0">
        <w:rPr>
          <w:rFonts w:ascii="Times New Roman" w:hAnsi="Times New Roman" w:cs="Times New Roman"/>
          <w:szCs w:val="24"/>
        </w:rPr>
        <w:t xml:space="preserve"> </w:t>
      </w:r>
      <w:r w:rsidR="009F071F">
        <w:rPr>
          <w:rFonts w:ascii="Times New Roman" w:hAnsi="Times New Roman" w:cs="Times New Roman"/>
          <w:szCs w:val="24"/>
        </w:rPr>
        <w:t xml:space="preserve">data </w:t>
      </w:r>
      <w:r w:rsidR="004F7E07">
        <w:rPr>
          <w:rFonts w:ascii="Times New Roman" w:hAnsi="Times New Roman" w:cs="Times New Roman"/>
          <w:szCs w:val="24"/>
        </w:rPr>
        <w:t>is</w:t>
      </w:r>
      <w:r w:rsidRPr="000433F0">
        <w:rPr>
          <w:rFonts w:ascii="Times New Roman" w:hAnsi="Times New Roman" w:cs="Times New Roman"/>
          <w:szCs w:val="24"/>
        </w:rPr>
        <w:t xml:space="preserve"> used </w:t>
      </w:r>
      <w:r w:rsidR="009F071F">
        <w:rPr>
          <w:rFonts w:ascii="Times New Roman" w:hAnsi="Times New Roman" w:cs="Times New Roman"/>
          <w:szCs w:val="24"/>
        </w:rPr>
        <w:t>by AI to</w:t>
      </w:r>
      <w:r w:rsidRPr="000433F0">
        <w:rPr>
          <w:rFonts w:ascii="Times New Roman" w:hAnsi="Times New Roman" w:cs="Times New Roman"/>
          <w:szCs w:val="24"/>
        </w:rPr>
        <w:t xml:space="preserve"> support</w:t>
      </w:r>
      <w:r w:rsidR="009F071F">
        <w:rPr>
          <w:rFonts w:ascii="Times New Roman" w:hAnsi="Times New Roman" w:cs="Times New Roman"/>
          <w:szCs w:val="24"/>
        </w:rPr>
        <w:t xml:space="preserve"> its</w:t>
      </w:r>
      <w:r w:rsidRPr="000433F0">
        <w:rPr>
          <w:rFonts w:ascii="Times New Roman" w:hAnsi="Times New Roman" w:cs="Times New Roman"/>
          <w:szCs w:val="24"/>
        </w:rPr>
        <w:t xml:space="preserve"> performance. Second, the nature of the </w:t>
      </w:r>
      <w:r w:rsidRPr="000433F0">
        <w:rPr>
          <w:rFonts w:ascii="Times New Roman" w:hAnsi="Times New Roman" w:cs="Times New Roman"/>
          <w:szCs w:val="24"/>
        </w:rPr>
        <w:lastRenderedPageBreak/>
        <w:t xml:space="preserve">problem that </w:t>
      </w:r>
      <w:r w:rsidR="00AF06AC">
        <w:rPr>
          <w:rFonts w:ascii="Times New Roman" w:hAnsi="Times New Roman" w:cs="Times New Roman"/>
          <w:szCs w:val="24"/>
        </w:rPr>
        <w:t>AI can possibly solve</w:t>
      </w:r>
      <w:r w:rsidRPr="000433F0">
        <w:rPr>
          <w:rFonts w:ascii="Times New Roman" w:hAnsi="Times New Roman" w:cs="Times New Roman"/>
          <w:szCs w:val="24"/>
        </w:rPr>
        <w:t>. In this article, I will</w:t>
      </w:r>
      <w:r w:rsidR="00AF06AC">
        <w:rPr>
          <w:rFonts w:ascii="Times New Roman" w:hAnsi="Times New Roman" w:cs="Times New Roman"/>
          <w:szCs w:val="24"/>
        </w:rPr>
        <w:t xml:space="preserve"> not</w:t>
      </w:r>
      <w:r w:rsidRPr="000433F0">
        <w:rPr>
          <w:rFonts w:ascii="Times New Roman" w:hAnsi="Times New Roman" w:cs="Times New Roman"/>
          <w:szCs w:val="24"/>
        </w:rPr>
        <w:t xml:space="preserve"> describe </w:t>
      </w:r>
      <w:r w:rsidR="000407B5" w:rsidRPr="000433F0">
        <w:rPr>
          <w:rFonts w:ascii="Times New Roman" w:hAnsi="Times New Roman" w:cs="Times New Roman"/>
          <w:szCs w:val="24"/>
        </w:rPr>
        <w:t>both</w:t>
      </w:r>
      <w:r w:rsidRPr="000433F0">
        <w:rPr>
          <w:rFonts w:ascii="Times New Roman" w:hAnsi="Times New Roman" w:cs="Times New Roman"/>
          <w:szCs w:val="24"/>
        </w:rPr>
        <w:t xml:space="preserve"> things more deeply.</w:t>
      </w:r>
    </w:p>
    <w:p w:rsidR="007A76D0" w:rsidRDefault="00425BCE" w:rsidP="004045DD">
      <w:pPr>
        <w:ind w:firstLine="709"/>
        <w:jc w:val="both"/>
        <w:rPr>
          <w:rFonts w:ascii="Times New Roman" w:hAnsi="Times New Roman" w:cs="Times New Roman"/>
          <w:szCs w:val="24"/>
        </w:rPr>
      </w:pPr>
      <w:r w:rsidRPr="00AF06AC">
        <w:rPr>
          <w:rFonts w:ascii="Times New Roman" w:hAnsi="Times New Roman" w:cs="Times New Roman"/>
          <w:szCs w:val="24"/>
        </w:rPr>
        <w:tab/>
        <w:t xml:space="preserve">Stahl and </w:t>
      </w:r>
      <w:proofErr w:type="spellStart"/>
      <w:r w:rsidRPr="00AF06AC">
        <w:rPr>
          <w:rFonts w:ascii="Times New Roman" w:hAnsi="Times New Roman" w:cs="Times New Roman"/>
          <w:szCs w:val="24"/>
        </w:rPr>
        <w:t>Coeckelberg</w:t>
      </w:r>
      <w:proofErr w:type="spellEnd"/>
      <w:r w:rsidRPr="00AF06AC">
        <w:rPr>
          <w:rFonts w:ascii="Times New Roman" w:hAnsi="Times New Roman" w:cs="Times New Roman"/>
          <w:szCs w:val="24"/>
        </w:rPr>
        <w:t xml:space="preserve"> (2016, 153)</w:t>
      </w:r>
      <w:r w:rsidR="00AF06AC">
        <w:rPr>
          <w:rFonts w:ascii="Times New Roman" w:hAnsi="Times New Roman" w:cs="Times New Roman"/>
          <w:szCs w:val="24"/>
        </w:rPr>
        <w:t xml:space="preserve"> </w:t>
      </w:r>
      <w:r w:rsidRPr="000433F0">
        <w:rPr>
          <w:rFonts w:ascii="Times New Roman" w:hAnsi="Times New Roman" w:cs="Times New Roman"/>
          <w:szCs w:val="24"/>
        </w:rPr>
        <w:t xml:space="preserve">managed to summarize the main points of discussion and philosophical reflection about ethical and social issues related to intelligent artifacts, especially in the context of health. They at least look at three things to be a major concern. First, a critical evaluation of </w:t>
      </w:r>
      <w:r w:rsidR="00AF06AC">
        <w:rPr>
          <w:rFonts w:ascii="Times New Roman" w:hAnsi="Times New Roman" w:cs="Times New Roman"/>
          <w:szCs w:val="24"/>
        </w:rPr>
        <w:t>the vision of intelligent technology</w:t>
      </w:r>
      <w:r w:rsidRPr="000433F0">
        <w:rPr>
          <w:rFonts w:ascii="Times New Roman" w:hAnsi="Times New Roman" w:cs="Times New Roman"/>
          <w:szCs w:val="24"/>
        </w:rPr>
        <w:t xml:space="preserve"> and its implications on society and health care. In this section, Stahl and </w:t>
      </w:r>
      <w:proofErr w:type="spellStart"/>
      <w:r w:rsidRPr="000433F0">
        <w:rPr>
          <w:rFonts w:ascii="Times New Roman" w:hAnsi="Times New Roman" w:cs="Times New Roman"/>
          <w:szCs w:val="24"/>
        </w:rPr>
        <w:t>Coeckelberg</w:t>
      </w:r>
      <w:proofErr w:type="spellEnd"/>
      <w:r w:rsidRPr="000433F0">
        <w:rPr>
          <w:rFonts w:ascii="Times New Roman" w:hAnsi="Times New Roman" w:cs="Times New Roman"/>
          <w:szCs w:val="24"/>
        </w:rPr>
        <w:t xml:space="preserve"> see that the issue of the replacement of humans by robots </w:t>
      </w:r>
      <w:r w:rsidR="00AF06AC">
        <w:rPr>
          <w:rFonts w:ascii="Times New Roman" w:hAnsi="Times New Roman" w:cs="Times New Roman"/>
          <w:szCs w:val="24"/>
        </w:rPr>
        <w:t>enliven</w:t>
      </w:r>
      <w:r w:rsidRPr="000433F0">
        <w:rPr>
          <w:rFonts w:ascii="Times New Roman" w:hAnsi="Times New Roman" w:cs="Times New Roman"/>
          <w:szCs w:val="24"/>
        </w:rPr>
        <w:t xml:space="preserve"> the discussion by questioning </w:t>
      </w:r>
      <w:r w:rsidR="004F7E07">
        <w:rPr>
          <w:rFonts w:ascii="Times New Roman" w:hAnsi="Times New Roman" w:cs="Times New Roman"/>
          <w:szCs w:val="24"/>
        </w:rPr>
        <w:t xml:space="preserve">the </w:t>
      </w:r>
      <w:r w:rsidRPr="000433F0">
        <w:rPr>
          <w:rFonts w:ascii="Times New Roman" w:hAnsi="Times New Roman" w:cs="Times New Roman"/>
          <w:szCs w:val="24"/>
        </w:rPr>
        <w:t>possib</w:t>
      </w:r>
      <w:r w:rsidR="004F7E07">
        <w:rPr>
          <w:rFonts w:ascii="Times New Roman" w:hAnsi="Times New Roman" w:cs="Times New Roman"/>
          <w:szCs w:val="24"/>
        </w:rPr>
        <w:t>i</w:t>
      </w:r>
      <w:r w:rsidRPr="000433F0">
        <w:rPr>
          <w:rFonts w:ascii="Times New Roman" w:hAnsi="Times New Roman" w:cs="Times New Roman"/>
          <w:szCs w:val="24"/>
        </w:rPr>
        <w:t>l</w:t>
      </w:r>
      <w:r w:rsidR="00AF06AC">
        <w:rPr>
          <w:rFonts w:ascii="Times New Roman" w:hAnsi="Times New Roman" w:cs="Times New Roman"/>
          <w:szCs w:val="24"/>
        </w:rPr>
        <w:t>ity</w:t>
      </w:r>
      <w:r w:rsidRPr="000433F0">
        <w:rPr>
          <w:rFonts w:ascii="Times New Roman" w:hAnsi="Times New Roman" w:cs="Times New Roman"/>
          <w:szCs w:val="24"/>
        </w:rPr>
        <w:t xml:space="preserve"> that robots and other technologies threaten human </w:t>
      </w:r>
      <w:r w:rsidR="000407B5" w:rsidRPr="000433F0">
        <w:rPr>
          <w:rFonts w:ascii="Times New Roman" w:hAnsi="Times New Roman" w:cs="Times New Roman"/>
          <w:szCs w:val="24"/>
        </w:rPr>
        <w:t>work?</w:t>
      </w:r>
      <w:r w:rsidRPr="000433F0">
        <w:rPr>
          <w:rFonts w:ascii="Times New Roman" w:hAnsi="Times New Roman" w:cs="Times New Roman"/>
          <w:szCs w:val="24"/>
        </w:rPr>
        <w:t xml:space="preserve"> In addition, </w:t>
      </w:r>
      <w:r w:rsidR="00AF06AC">
        <w:rPr>
          <w:rFonts w:ascii="Times New Roman" w:hAnsi="Times New Roman" w:cs="Times New Roman"/>
          <w:szCs w:val="24"/>
        </w:rPr>
        <w:t>the possibility of robots can provide quality work like humans that include emotions</w:t>
      </w:r>
      <w:r w:rsidRPr="000433F0">
        <w:rPr>
          <w:rFonts w:ascii="Times New Roman" w:hAnsi="Times New Roman" w:cs="Times New Roman"/>
          <w:szCs w:val="24"/>
        </w:rPr>
        <w:t xml:space="preserve">. Second, the idea of ​​a takeover of the role of man by intelligent artifacts. The main issues addressed in this case </w:t>
      </w:r>
      <w:r w:rsidR="00AF06AC">
        <w:rPr>
          <w:rFonts w:ascii="Times New Roman" w:hAnsi="Times New Roman" w:cs="Times New Roman"/>
          <w:szCs w:val="24"/>
        </w:rPr>
        <w:t>are</w:t>
      </w:r>
      <w:r w:rsidRPr="000433F0">
        <w:rPr>
          <w:rFonts w:ascii="Times New Roman" w:hAnsi="Times New Roman" w:cs="Times New Roman"/>
          <w:szCs w:val="24"/>
        </w:rPr>
        <w:t xml:space="preserve"> the issue of autonomy, the role and duty, moral agency, responsibility, deception and trust. Third, the issues have been widely discussed </w:t>
      </w:r>
      <w:r w:rsidR="00AF06AC">
        <w:rPr>
          <w:rFonts w:ascii="Times New Roman" w:hAnsi="Times New Roman" w:cs="Times New Roman"/>
          <w:szCs w:val="24"/>
        </w:rPr>
        <w:t>about</w:t>
      </w:r>
      <w:r w:rsidRPr="000433F0">
        <w:rPr>
          <w:rFonts w:ascii="Times New Roman" w:hAnsi="Times New Roman" w:cs="Times New Roman"/>
          <w:szCs w:val="24"/>
        </w:rPr>
        <w:t xml:space="preserve"> ICT </w:t>
      </w:r>
      <w:r w:rsidR="004C0A58">
        <w:rPr>
          <w:rFonts w:ascii="Times New Roman" w:hAnsi="Times New Roman" w:cs="Times New Roman"/>
          <w:szCs w:val="24"/>
        </w:rPr>
        <w:t xml:space="preserve">that </w:t>
      </w:r>
      <w:r w:rsidRPr="000433F0">
        <w:rPr>
          <w:rFonts w:ascii="Times New Roman" w:hAnsi="Times New Roman" w:cs="Times New Roman"/>
          <w:szCs w:val="24"/>
        </w:rPr>
        <w:t xml:space="preserve">involve human users, among other </w:t>
      </w:r>
      <w:r w:rsidR="000407B5" w:rsidRPr="000433F0">
        <w:rPr>
          <w:rFonts w:ascii="Times New Roman" w:hAnsi="Times New Roman" w:cs="Times New Roman"/>
          <w:szCs w:val="24"/>
        </w:rPr>
        <w:t>things:</w:t>
      </w:r>
      <w:r w:rsidRPr="000433F0">
        <w:rPr>
          <w:rFonts w:ascii="Times New Roman" w:hAnsi="Times New Roman" w:cs="Times New Roman"/>
          <w:szCs w:val="24"/>
        </w:rPr>
        <w:t xml:space="preserve"> privacy and data protection</w:t>
      </w:r>
      <w:r w:rsidR="004C0A58">
        <w:rPr>
          <w:rFonts w:ascii="Times New Roman" w:hAnsi="Times New Roman" w:cs="Times New Roman"/>
          <w:szCs w:val="24"/>
        </w:rPr>
        <w:t xml:space="preserve"> as well as</w:t>
      </w:r>
      <w:r w:rsidRPr="000433F0">
        <w:rPr>
          <w:rFonts w:ascii="Times New Roman" w:hAnsi="Times New Roman" w:cs="Times New Roman"/>
          <w:szCs w:val="24"/>
        </w:rPr>
        <w:t xml:space="preserve"> safety and avoidance of harm. In fact, this latter issue expressed by Asimo</w:t>
      </w:r>
      <w:r w:rsidRPr="004C0A58">
        <w:rPr>
          <w:rFonts w:ascii="Times New Roman" w:hAnsi="Times New Roman" w:cs="Times New Roman"/>
          <w:szCs w:val="24"/>
        </w:rPr>
        <w:t>v</w:t>
      </w:r>
      <w:r w:rsidR="00A16C2B">
        <w:rPr>
          <w:rFonts w:ascii="Times New Roman" w:hAnsi="Times New Roman" w:cs="Times New Roman"/>
          <w:szCs w:val="24"/>
        </w:rPr>
        <w:t xml:space="preserve"> </w:t>
      </w:r>
      <w:r w:rsidRPr="004C0A58">
        <w:rPr>
          <w:rFonts w:ascii="Times New Roman" w:hAnsi="Times New Roman" w:cs="Times New Roman"/>
          <w:szCs w:val="24"/>
        </w:rPr>
        <w:t xml:space="preserve">in </w:t>
      </w:r>
      <w:proofErr w:type="spellStart"/>
      <w:r w:rsidRPr="004C0A58">
        <w:rPr>
          <w:rFonts w:ascii="Times New Roman" w:hAnsi="Times New Roman" w:cs="Times New Roman"/>
          <w:szCs w:val="24"/>
        </w:rPr>
        <w:t>Coecelbergh</w:t>
      </w:r>
      <w:proofErr w:type="spellEnd"/>
      <w:r w:rsidRPr="004C0A58">
        <w:rPr>
          <w:rFonts w:ascii="Times New Roman" w:hAnsi="Times New Roman" w:cs="Times New Roman"/>
          <w:szCs w:val="24"/>
        </w:rPr>
        <w:t xml:space="preserve"> (2010</w:t>
      </w:r>
      <w:r w:rsidR="00993EED">
        <w:rPr>
          <w:rFonts w:ascii="Times New Roman" w:hAnsi="Times New Roman" w:cs="Times New Roman"/>
          <w:szCs w:val="24"/>
        </w:rPr>
        <w:t>a</w:t>
      </w:r>
      <w:r w:rsidR="000110AA">
        <w:rPr>
          <w:rFonts w:ascii="Times New Roman" w:hAnsi="Times New Roman" w:cs="Times New Roman"/>
          <w:szCs w:val="24"/>
        </w:rPr>
        <w:t>, 235</w:t>
      </w:r>
      <w:r w:rsidRPr="004C0A58">
        <w:rPr>
          <w:rFonts w:ascii="Times New Roman" w:hAnsi="Times New Roman" w:cs="Times New Roman"/>
          <w:szCs w:val="24"/>
        </w:rPr>
        <w:t xml:space="preserve">) </w:t>
      </w:r>
      <w:r w:rsidRPr="000433F0">
        <w:rPr>
          <w:rFonts w:ascii="Times New Roman" w:hAnsi="Times New Roman" w:cs="Times New Roman"/>
          <w:szCs w:val="24"/>
        </w:rPr>
        <w:t xml:space="preserve">about </w:t>
      </w:r>
      <w:r w:rsidR="004C0A58">
        <w:rPr>
          <w:rFonts w:ascii="Times New Roman" w:hAnsi="Times New Roman" w:cs="Times New Roman"/>
          <w:szCs w:val="24"/>
        </w:rPr>
        <w:t>robot morality</w:t>
      </w:r>
      <w:r w:rsidRPr="000433F0">
        <w:rPr>
          <w:rFonts w:ascii="Times New Roman" w:hAnsi="Times New Roman" w:cs="Times New Roman"/>
          <w:szCs w:val="24"/>
        </w:rPr>
        <w:t xml:space="preserve"> that gave birth to 'Laws of Robotics'.</w:t>
      </w:r>
    </w:p>
    <w:p w:rsidR="00EF44B2" w:rsidRPr="000433F0" w:rsidRDefault="00425BCE" w:rsidP="004045DD">
      <w:pPr>
        <w:ind w:firstLine="709"/>
        <w:jc w:val="both"/>
        <w:rPr>
          <w:rFonts w:ascii="Times New Roman" w:hAnsi="Times New Roman" w:cs="Times New Roman"/>
          <w:szCs w:val="24"/>
        </w:rPr>
      </w:pPr>
      <w:r w:rsidRPr="000433F0">
        <w:rPr>
          <w:rFonts w:ascii="Times New Roman" w:hAnsi="Times New Roman" w:cs="Times New Roman"/>
          <w:szCs w:val="24"/>
        </w:rPr>
        <w:t>Precautions for treating AI technology that will be used as part of human life have been undertaken by the world community. High-Level Expert Group on Artificial Intelligence (AI HLEG) has even managed to put together a guide in connection with efforts to develop an AI that bring benefit to mankind. There are at least three things highlighted by AI HLEG in the guide: [1] guarantee attempt to maximize profits with the presence of AI and also at the same time minimizing the risks of it; [2] ensures that the development and utilization of AI must be on the right track through a human-centric approach where AI should not only serve as a means, but as a goal to improve human well-being;</w:t>
      </w:r>
      <w:r w:rsidR="004C0A58">
        <w:rPr>
          <w:rFonts w:ascii="Times New Roman" w:hAnsi="Times New Roman" w:cs="Times New Roman"/>
          <w:szCs w:val="24"/>
        </w:rPr>
        <w:t xml:space="preserve"> and [3] bu</w:t>
      </w:r>
      <w:r w:rsidR="004F7E07">
        <w:rPr>
          <w:rFonts w:ascii="Times New Roman" w:hAnsi="Times New Roman" w:cs="Times New Roman"/>
          <w:szCs w:val="24"/>
        </w:rPr>
        <w:t>il</w:t>
      </w:r>
      <w:r w:rsidR="004C0A58">
        <w:rPr>
          <w:rFonts w:ascii="Times New Roman" w:hAnsi="Times New Roman" w:cs="Times New Roman"/>
          <w:szCs w:val="24"/>
        </w:rPr>
        <w:t xml:space="preserve">d trustworthiness for AI because humans can be fully confident and reap more benefits if they trust the technology </w:t>
      </w:r>
      <w:r w:rsidRPr="007119A5">
        <w:rPr>
          <w:rFonts w:ascii="Times New Roman" w:hAnsi="Times New Roman" w:cs="Times New Roman"/>
          <w:szCs w:val="24"/>
        </w:rPr>
        <w:t>(European Commission, 2018).</w:t>
      </w:r>
      <w:r w:rsidRPr="000433F0">
        <w:rPr>
          <w:rFonts w:ascii="Times New Roman" w:hAnsi="Times New Roman" w:cs="Times New Roman"/>
          <w:szCs w:val="24"/>
        </w:rPr>
        <w:t xml:space="preserve"> </w:t>
      </w:r>
    </w:p>
    <w:p w:rsidR="001561FF" w:rsidRPr="004045DD" w:rsidRDefault="007F4780" w:rsidP="005408EF">
      <w:pPr>
        <w:ind w:firstLine="709"/>
        <w:jc w:val="both"/>
        <w:rPr>
          <w:rFonts w:ascii="Times New Roman" w:hAnsi="Times New Roman" w:cs="Times New Roman"/>
          <w:szCs w:val="24"/>
        </w:rPr>
      </w:pPr>
      <w:r>
        <w:rPr>
          <w:rFonts w:ascii="Times New Roman" w:hAnsi="Times New Roman" w:cs="Times New Roman"/>
          <w:szCs w:val="24"/>
        </w:rPr>
        <w:t>Moreover</w:t>
      </w:r>
      <w:r w:rsidR="00425BCE" w:rsidRPr="00783CC0">
        <w:rPr>
          <w:rFonts w:ascii="Times New Roman" w:hAnsi="Times New Roman" w:cs="Times New Roman"/>
          <w:szCs w:val="24"/>
        </w:rPr>
        <w:t xml:space="preserve">, a group of people in Europe who call themselves </w:t>
      </w:r>
      <w:proofErr w:type="spellStart"/>
      <w:r w:rsidR="00425BCE" w:rsidRPr="00783CC0">
        <w:rPr>
          <w:rFonts w:ascii="Times New Roman" w:hAnsi="Times New Roman" w:cs="Times New Roman"/>
          <w:szCs w:val="24"/>
        </w:rPr>
        <w:t>Atomium</w:t>
      </w:r>
      <w:proofErr w:type="spellEnd"/>
      <w:r w:rsidR="00425BCE" w:rsidRPr="00783CC0">
        <w:rPr>
          <w:rFonts w:ascii="Times New Roman" w:hAnsi="Times New Roman" w:cs="Times New Roman"/>
          <w:szCs w:val="24"/>
        </w:rPr>
        <w:t xml:space="preserve"> European Institute for Science, Media</w:t>
      </w:r>
      <w:r w:rsidR="004F7E07">
        <w:rPr>
          <w:rFonts w:ascii="Times New Roman" w:hAnsi="Times New Roman" w:cs="Times New Roman"/>
          <w:szCs w:val="24"/>
        </w:rPr>
        <w:t>,</w:t>
      </w:r>
      <w:r w:rsidR="00425BCE" w:rsidRPr="00783CC0">
        <w:rPr>
          <w:rFonts w:ascii="Times New Roman" w:hAnsi="Times New Roman" w:cs="Times New Roman"/>
          <w:szCs w:val="24"/>
        </w:rPr>
        <w:t xml:space="preserve"> and Democracy (</w:t>
      </w:r>
      <w:proofErr w:type="spellStart"/>
      <w:r w:rsidR="00425BCE" w:rsidRPr="00783CC0">
        <w:rPr>
          <w:rFonts w:ascii="Times New Roman" w:hAnsi="Times New Roman" w:cs="Times New Roman"/>
          <w:szCs w:val="24"/>
        </w:rPr>
        <w:t>Atomium</w:t>
      </w:r>
      <w:proofErr w:type="spellEnd"/>
      <w:r w:rsidR="00425BCE" w:rsidRPr="00783CC0">
        <w:rPr>
          <w:rFonts w:ascii="Times New Roman" w:hAnsi="Times New Roman" w:cs="Times New Roman"/>
          <w:szCs w:val="24"/>
        </w:rPr>
        <w:t xml:space="preserve"> EISMD) develop a forum named AI4People. The Forum is built in order to create an open discussion space to lay the foundations that contain principles, policies</w:t>
      </w:r>
      <w:r w:rsidR="004F7E07">
        <w:rPr>
          <w:rFonts w:ascii="Times New Roman" w:hAnsi="Times New Roman" w:cs="Times New Roman"/>
          <w:szCs w:val="24"/>
        </w:rPr>
        <w:t>,</w:t>
      </w:r>
      <w:r w:rsidR="00425BCE" w:rsidRPr="00783CC0">
        <w:rPr>
          <w:rFonts w:ascii="Times New Roman" w:hAnsi="Times New Roman" w:cs="Times New Roman"/>
          <w:szCs w:val="24"/>
        </w:rPr>
        <w:t xml:space="preserve"> and practices in building "Good AI Society". There are at least three important things are highlighted as the outcome of the forum, </w:t>
      </w:r>
      <w:r w:rsidR="007119A5" w:rsidRPr="00783CC0">
        <w:rPr>
          <w:rFonts w:ascii="Times New Roman" w:hAnsi="Times New Roman" w:cs="Times New Roman"/>
          <w:szCs w:val="24"/>
        </w:rPr>
        <w:t>namely :</w:t>
      </w:r>
      <w:r w:rsidR="00425BCE" w:rsidRPr="00783CC0">
        <w:rPr>
          <w:rFonts w:ascii="Times New Roman" w:hAnsi="Times New Roman" w:cs="Times New Roman"/>
          <w:szCs w:val="24"/>
        </w:rPr>
        <w:t xml:space="preserve"> [1] the opportunities and risks of AI technology to uphold the dignity and human </w:t>
      </w:r>
      <w:r w:rsidR="00DC4045" w:rsidRPr="00783CC0">
        <w:rPr>
          <w:rFonts w:ascii="Times New Roman" w:hAnsi="Times New Roman" w:cs="Times New Roman"/>
          <w:szCs w:val="24"/>
        </w:rPr>
        <w:t>growth ;</w:t>
      </w:r>
      <w:r w:rsidR="00425BCE" w:rsidRPr="00783CC0">
        <w:rPr>
          <w:rFonts w:ascii="Times New Roman" w:hAnsi="Times New Roman" w:cs="Times New Roman"/>
          <w:szCs w:val="24"/>
        </w:rPr>
        <w:t xml:space="preserve"> [2] 5 principles that support the adoption of AI </w:t>
      </w:r>
      <w:r w:rsidR="00DC4045" w:rsidRPr="00783CC0">
        <w:rPr>
          <w:rFonts w:ascii="Times New Roman" w:hAnsi="Times New Roman" w:cs="Times New Roman"/>
          <w:szCs w:val="24"/>
        </w:rPr>
        <w:t>technology ;</w:t>
      </w:r>
      <w:r w:rsidR="00425BCE" w:rsidRPr="00783CC0">
        <w:rPr>
          <w:rFonts w:ascii="Times New Roman" w:hAnsi="Times New Roman" w:cs="Times New Roman"/>
          <w:szCs w:val="24"/>
        </w:rPr>
        <w:t xml:space="preserve"> and [3] 20 recommendations for stakeholders to be able to take advantage of opportunities, minimize and offset the risk</w:t>
      </w:r>
      <w:r w:rsidR="007119A5">
        <w:rPr>
          <w:rFonts w:ascii="Times New Roman" w:hAnsi="Times New Roman" w:cs="Times New Roman"/>
          <w:szCs w:val="24"/>
        </w:rPr>
        <w:t>,</w:t>
      </w:r>
      <w:r w:rsidR="00425BCE" w:rsidRPr="00783CC0">
        <w:rPr>
          <w:rFonts w:ascii="Times New Roman" w:hAnsi="Times New Roman" w:cs="Times New Roman"/>
          <w:szCs w:val="24"/>
        </w:rPr>
        <w:t xml:space="preserve"> and respect the principles that can build Good AI Society</w:t>
      </w:r>
      <w:r w:rsidR="007119A5">
        <w:rPr>
          <w:rFonts w:ascii="Times New Roman" w:hAnsi="Times New Roman" w:cs="Times New Roman"/>
          <w:szCs w:val="24"/>
        </w:rPr>
        <w:t xml:space="preserve"> </w:t>
      </w:r>
      <w:r w:rsidR="00425BCE" w:rsidRPr="007119A5">
        <w:rPr>
          <w:rFonts w:ascii="Times New Roman" w:hAnsi="Times New Roman" w:cs="Times New Roman"/>
          <w:szCs w:val="24"/>
        </w:rPr>
        <w:t>(</w:t>
      </w:r>
      <w:proofErr w:type="spellStart"/>
      <w:r w:rsidR="00425BCE" w:rsidRPr="007119A5">
        <w:rPr>
          <w:rFonts w:ascii="Times New Roman" w:hAnsi="Times New Roman" w:cs="Times New Roman"/>
          <w:szCs w:val="24"/>
        </w:rPr>
        <w:t>Floridi</w:t>
      </w:r>
      <w:proofErr w:type="spellEnd"/>
      <w:r w:rsidR="00425BCE" w:rsidRPr="007119A5">
        <w:rPr>
          <w:rFonts w:ascii="Times New Roman" w:hAnsi="Times New Roman" w:cs="Times New Roman"/>
          <w:szCs w:val="24"/>
        </w:rPr>
        <w:t>, 2018)</w:t>
      </w:r>
      <w:r w:rsidR="007119A5" w:rsidRPr="007119A5">
        <w:rPr>
          <w:rFonts w:ascii="Times New Roman" w:hAnsi="Times New Roman" w:cs="Times New Roman"/>
          <w:szCs w:val="24"/>
        </w:rPr>
        <w:t>.</w:t>
      </w:r>
      <w:r w:rsidR="007119A5">
        <w:rPr>
          <w:rFonts w:ascii="Times New Roman" w:hAnsi="Times New Roman" w:cs="Times New Roman"/>
          <w:szCs w:val="24"/>
        </w:rPr>
        <w:t xml:space="preserve"> </w:t>
      </w:r>
      <w:r w:rsidR="000407B5" w:rsidRPr="00783CC0">
        <w:rPr>
          <w:rFonts w:ascii="Times New Roman" w:hAnsi="Times New Roman" w:cs="Times New Roman"/>
          <w:szCs w:val="24"/>
        </w:rPr>
        <w:t>The</w:t>
      </w:r>
      <w:r w:rsidR="00425BCE" w:rsidRPr="00783CC0">
        <w:rPr>
          <w:rFonts w:ascii="Times New Roman" w:hAnsi="Times New Roman" w:cs="Times New Roman"/>
          <w:szCs w:val="24"/>
        </w:rPr>
        <w:t xml:space="preserve"> emergence of intelligen</w:t>
      </w:r>
      <w:r w:rsidR="004F7E07">
        <w:rPr>
          <w:rFonts w:ascii="Times New Roman" w:hAnsi="Times New Roman" w:cs="Times New Roman"/>
          <w:szCs w:val="24"/>
        </w:rPr>
        <w:t>ce</w:t>
      </w:r>
      <w:r w:rsidR="00425BCE" w:rsidRPr="00783CC0">
        <w:rPr>
          <w:rFonts w:ascii="Times New Roman" w:hAnsi="Times New Roman" w:cs="Times New Roman"/>
          <w:szCs w:val="24"/>
        </w:rPr>
        <w:t xml:space="preserve"> agency has built a man's consciousness of the potential benefits and risks at the same </w:t>
      </w:r>
      <w:r w:rsidR="00425BCE" w:rsidRPr="00783CC0">
        <w:rPr>
          <w:rFonts w:ascii="Times New Roman" w:hAnsi="Times New Roman" w:cs="Times New Roman"/>
          <w:szCs w:val="24"/>
        </w:rPr>
        <w:lastRenderedPageBreak/>
        <w:t xml:space="preserve">time both of which </w:t>
      </w:r>
      <w:proofErr w:type="spellStart"/>
      <w:r w:rsidR="00425BCE" w:rsidRPr="00783CC0">
        <w:rPr>
          <w:rFonts w:ascii="Times New Roman" w:hAnsi="Times New Roman" w:cs="Times New Roman"/>
          <w:szCs w:val="24"/>
        </w:rPr>
        <w:t>can not</w:t>
      </w:r>
      <w:proofErr w:type="spellEnd"/>
      <w:r w:rsidR="00425BCE" w:rsidRPr="00783CC0">
        <w:rPr>
          <w:rFonts w:ascii="Times New Roman" w:hAnsi="Times New Roman" w:cs="Times New Roman"/>
          <w:szCs w:val="24"/>
        </w:rPr>
        <w:t xml:space="preserve"> be predicted early </w:t>
      </w:r>
      <w:r w:rsidR="00DC4045">
        <w:rPr>
          <w:rFonts w:ascii="Times New Roman" w:hAnsi="Times New Roman" w:cs="Times New Roman"/>
          <w:szCs w:val="24"/>
        </w:rPr>
        <w:t xml:space="preserve">from the </w:t>
      </w:r>
      <w:r w:rsidR="00425BCE" w:rsidRPr="00783CC0">
        <w:rPr>
          <w:rFonts w:ascii="Times New Roman" w:hAnsi="Times New Roman" w:cs="Times New Roman"/>
          <w:szCs w:val="24"/>
        </w:rPr>
        <w:t xml:space="preserve">moment they were created. </w:t>
      </w:r>
      <w:r w:rsidR="00425BCE" w:rsidRPr="005408EF">
        <w:rPr>
          <w:rFonts w:ascii="Times New Roman" w:hAnsi="Times New Roman" w:cs="Times New Roman"/>
          <w:szCs w:val="24"/>
        </w:rPr>
        <w:t xml:space="preserve">Therefore, efforts </w:t>
      </w:r>
      <w:r w:rsidR="005408EF">
        <w:rPr>
          <w:rFonts w:ascii="Times New Roman" w:hAnsi="Times New Roman" w:cs="Times New Roman"/>
          <w:szCs w:val="24"/>
        </w:rPr>
        <w:t>that can be done</w:t>
      </w:r>
      <w:r w:rsidR="00425BCE" w:rsidRPr="005408EF">
        <w:rPr>
          <w:rFonts w:ascii="Times New Roman" w:hAnsi="Times New Roman" w:cs="Times New Roman"/>
          <w:szCs w:val="24"/>
        </w:rPr>
        <w:t xml:space="preserve"> is</w:t>
      </w:r>
      <w:r w:rsidR="005408EF">
        <w:rPr>
          <w:rFonts w:ascii="Times New Roman" w:hAnsi="Times New Roman" w:cs="Times New Roman"/>
          <w:szCs w:val="24"/>
        </w:rPr>
        <w:t xml:space="preserve"> to</w:t>
      </w:r>
      <w:r w:rsidR="00425BCE" w:rsidRPr="005408EF">
        <w:rPr>
          <w:rFonts w:ascii="Times New Roman" w:hAnsi="Times New Roman" w:cs="Times New Roman"/>
          <w:szCs w:val="24"/>
        </w:rPr>
        <w:t xml:space="preserve"> minimize the risk </w:t>
      </w:r>
      <w:r w:rsidR="005408EF">
        <w:rPr>
          <w:rFonts w:ascii="Times New Roman" w:hAnsi="Times New Roman" w:cs="Times New Roman"/>
          <w:szCs w:val="24"/>
        </w:rPr>
        <w:t>that impact</w:t>
      </w:r>
      <w:r w:rsidR="004F7E07">
        <w:rPr>
          <w:rFonts w:ascii="Times New Roman" w:hAnsi="Times New Roman" w:cs="Times New Roman"/>
          <w:szCs w:val="24"/>
        </w:rPr>
        <w:t>s</w:t>
      </w:r>
      <w:r w:rsidR="005408EF">
        <w:rPr>
          <w:rFonts w:ascii="Times New Roman" w:hAnsi="Times New Roman" w:cs="Times New Roman"/>
          <w:szCs w:val="24"/>
        </w:rPr>
        <w:t xml:space="preserve"> on humans because</w:t>
      </w:r>
      <w:r w:rsidR="00425BCE" w:rsidRPr="005408EF">
        <w:rPr>
          <w:rFonts w:ascii="Times New Roman" w:hAnsi="Times New Roman" w:cs="Times New Roman"/>
          <w:szCs w:val="24"/>
        </w:rPr>
        <w:t xml:space="preserve"> </w:t>
      </w:r>
      <w:r w:rsidR="005408EF">
        <w:rPr>
          <w:rFonts w:ascii="Times New Roman" w:hAnsi="Times New Roman" w:cs="Times New Roman"/>
          <w:szCs w:val="24"/>
        </w:rPr>
        <w:t>of the existence of AI.</w:t>
      </w:r>
    </w:p>
    <w:p w:rsidR="00425BCE" w:rsidRDefault="00425BCE" w:rsidP="005408EF">
      <w:pPr>
        <w:ind w:firstLine="454"/>
        <w:jc w:val="both"/>
        <w:rPr>
          <w:rFonts w:ascii="Times New Roman" w:hAnsi="Times New Roman" w:cs="Times New Roman"/>
          <w:szCs w:val="24"/>
          <w:lang w:val="en-GB"/>
        </w:rPr>
      </w:pPr>
      <w:r w:rsidRPr="00783CC0">
        <w:rPr>
          <w:rFonts w:ascii="Times New Roman" w:hAnsi="Times New Roman" w:cs="Times New Roman"/>
          <w:szCs w:val="24"/>
          <w:lang w:val="en-GB"/>
        </w:rPr>
        <w:t xml:space="preserve">This article discusses the position of AI </w:t>
      </w:r>
      <w:r w:rsidR="005408EF" w:rsidRPr="00783CC0">
        <w:rPr>
          <w:rFonts w:ascii="Times New Roman" w:hAnsi="Times New Roman" w:cs="Times New Roman"/>
          <w:szCs w:val="24"/>
          <w:lang w:val="en-GB"/>
        </w:rPr>
        <w:t>amid</w:t>
      </w:r>
      <w:r w:rsidR="005408EF">
        <w:rPr>
          <w:rFonts w:ascii="Times New Roman" w:hAnsi="Times New Roman" w:cs="Times New Roman"/>
          <w:szCs w:val="24"/>
          <w:lang w:val="en-GB"/>
        </w:rPr>
        <w:t xml:space="preserve"> a vortex of debate which</w:t>
      </w:r>
      <w:r w:rsidRPr="00783CC0">
        <w:rPr>
          <w:rFonts w:ascii="Times New Roman" w:hAnsi="Times New Roman" w:cs="Times New Roman"/>
          <w:szCs w:val="24"/>
          <w:lang w:val="en-GB"/>
        </w:rPr>
        <w:t xml:space="preserve"> predicted its existence could threaten human life. However, the discussion </w:t>
      </w:r>
      <w:r w:rsidR="005408EF">
        <w:rPr>
          <w:rFonts w:ascii="Times New Roman" w:hAnsi="Times New Roman" w:cs="Times New Roman"/>
          <w:szCs w:val="24"/>
          <w:lang w:val="en-GB"/>
        </w:rPr>
        <w:t>emphasized</w:t>
      </w:r>
      <w:r w:rsidRPr="00783CC0">
        <w:rPr>
          <w:rFonts w:ascii="Times New Roman" w:hAnsi="Times New Roman" w:cs="Times New Roman"/>
          <w:szCs w:val="24"/>
          <w:lang w:val="en-GB"/>
        </w:rPr>
        <w:t xml:space="preserve"> </w:t>
      </w:r>
      <w:r w:rsidR="005408EF">
        <w:rPr>
          <w:rFonts w:ascii="Times New Roman" w:hAnsi="Times New Roman" w:cs="Times New Roman"/>
          <w:szCs w:val="24"/>
          <w:lang w:val="en-GB"/>
        </w:rPr>
        <w:t xml:space="preserve">the use of </w:t>
      </w:r>
      <w:r w:rsidRPr="00783CC0">
        <w:rPr>
          <w:rFonts w:ascii="Times New Roman" w:hAnsi="Times New Roman" w:cs="Times New Roman"/>
          <w:szCs w:val="24"/>
          <w:lang w:val="en-GB"/>
        </w:rPr>
        <w:t xml:space="preserve">AI in health care by using </w:t>
      </w:r>
      <w:r w:rsidR="005408EF">
        <w:rPr>
          <w:rFonts w:ascii="Times New Roman" w:hAnsi="Times New Roman" w:cs="Times New Roman"/>
          <w:szCs w:val="24"/>
          <w:lang w:val="en-GB"/>
        </w:rPr>
        <w:t xml:space="preserve">Luciano </w:t>
      </w:r>
      <w:proofErr w:type="spellStart"/>
      <w:r w:rsidR="005408EF">
        <w:rPr>
          <w:rFonts w:ascii="Times New Roman" w:hAnsi="Times New Roman" w:cs="Times New Roman"/>
          <w:szCs w:val="24"/>
          <w:lang w:val="en-GB"/>
        </w:rPr>
        <w:t>Floridi’s</w:t>
      </w:r>
      <w:proofErr w:type="spellEnd"/>
      <w:r w:rsidR="005408EF">
        <w:rPr>
          <w:rFonts w:ascii="Times New Roman" w:hAnsi="Times New Roman" w:cs="Times New Roman"/>
          <w:szCs w:val="24"/>
          <w:lang w:val="en-GB"/>
        </w:rPr>
        <w:t xml:space="preserve"> information ethics binoculars.</w:t>
      </w:r>
    </w:p>
    <w:p w:rsidR="00425BCE" w:rsidRPr="00783CC0" w:rsidRDefault="00425BCE" w:rsidP="00425BCE">
      <w:pPr>
        <w:jc w:val="both"/>
        <w:rPr>
          <w:rFonts w:ascii="Times New Roman" w:hAnsi="Times New Roman" w:cs="Times New Roman"/>
          <w:color w:val="000000"/>
          <w:szCs w:val="24"/>
        </w:rPr>
      </w:pPr>
    </w:p>
    <w:p w:rsidR="007213EF" w:rsidRPr="004045DD" w:rsidRDefault="00DC4045" w:rsidP="004045DD">
      <w:pPr>
        <w:pStyle w:val="Heading3"/>
        <w:jc w:val="both"/>
        <w:rPr>
          <w:sz w:val="24"/>
          <w:szCs w:val="24"/>
        </w:rPr>
      </w:pPr>
      <w:r>
        <w:rPr>
          <w:sz w:val="24"/>
          <w:szCs w:val="24"/>
        </w:rPr>
        <w:t>L</w:t>
      </w:r>
      <w:r w:rsidR="00425BCE">
        <w:rPr>
          <w:sz w:val="24"/>
          <w:szCs w:val="24"/>
        </w:rPr>
        <w:t xml:space="preserve">iterature Review </w:t>
      </w:r>
    </w:p>
    <w:p w:rsidR="005E1C91" w:rsidRPr="005408EF" w:rsidRDefault="005E1C91" w:rsidP="005E1C91">
      <w:pPr>
        <w:ind w:firstLine="709"/>
        <w:jc w:val="both"/>
        <w:rPr>
          <w:rFonts w:ascii="Times New Roman" w:hAnsi="Times New Roman" w:cs="Times New Roman"/>
        </w:rPr>
      </w:pPr>
      <w:r w:rsidRPr="005E1C91">
        <w:rPr>
          <w:rFonts w:ascii="Times New Roman" w:hAnsi="Times New Roman" w:cs="Times New Roman"/>
          <w:lang w:val="id-ID"/>
        </w:rPr>
        <w:t>Floridi</w:t>
      </w:r>
      <w:r w:rsidR="007043A0">
        <w:rPr>
          <w:rFonts w:ascii="Times New Roman" w:hAnsi="Times New Roman" w:cs="Times New Roman"/>
        </w:rPr>
        <w:t xml:space="preserve"> (2013)</w:t>
      </w:r>
      <w:r w:rsidRPr="005E1C91">
        <w:rPr>
          <w:rFonts w:ascii="Times New Roman" w:hAnsi="Times New Roman" w:cs="Times New Roman"/>
          <w:lang w:val="id-ID"/>
        </w:rPr>
        <w:t xml:space="preserve"> information ethics is </w:t>
      </w:r>
      <w:r w:rsidR="002F3E35">
        <w:rPr>
          <w:rFonts w:ascii="Times New Roman" w:hAnsi="Times New Roman" w:cs="Times New Roman"/>
        </w:rPr>
        <w:t xml:space="preserve">a ‘new’ ethical theory </w:t>
      </w:r>
      <w:r w:rsidRPr="005E1C91">
        <w:rPr>
          <w:rFonts w:ascii="Times New Roman" w:hAnsi="Times New Roman" w:cs="Times New Roman"/>
          <w:lang w:val="id-ID"/>
        </w:rPr>
        <w:t>which focuses on the actions the recipient (patient) as opposed to the majority of existing theories of ethics which is precisely oriented</w:t>
      </w:r>
      <w:r w:rsidR="002F3E35">
        <w:rPr>
          <w:rFonts w:ascii="Times New Roman" w:hAnsi="Times New Roman" w:cs="Times New Roman"/>
        </w:rPr>
        <w:t xml:space="preserve"> towards</w:t>
      </w:r>
      <w:r w:rsidRPr="005E1C91">
        <w:rPr>
          <w:rFonts w:ascii="Times New Roman" w:hAnsi="Times New Roman" w:cs="Times New Roman"/>
          <w:lang w:val="id-ID"/>
        </w:rPr>
        <w:t xml:space="preserve"> moral agent</w:t>
      </w:r>
      <w:r w:rsidR="002F3E35">
        <w:rPr>
          <w:rFonts w:ascii="Times New Roman" w:hAnsi="Times New Roman" w:cs="Times New Roman"/>
        </w:rPr>
        <w:t>s</w:t>
      </w:r>
      <w:r w:rsidRPr="005E1C91">
        <w:rPr>
          <w:rFonts w:ascii="Times New Roman" w:hAnsi="Times New Roman" w:cs="Times New Roman"/>
          <w:lang w:val="id-ID"/>
        </w:rPr>
        <w:t xml:space="preserve">. </w:t>
      </w:r>
      <w:r w:rsidR="005408EF">
        <w:rPr>
          <w:rFonts w:ascii="Times New Roman" w:hAnsi="Times New Roman" w:cs="Times New Roman"/>
        </w:rPr>
        <w:t>This information ethics</w:t>
      </w:r>
      <w:r w:rsidRPr="005E1C91">
        <w:rPr>
          <w:rFonts w:ascii="Times New Roman" w:hAnsi="Times New Roman" w:cs="Times New Roman"/>
          <w:lang w:val="id-ID"/>
        </w:rPr>
        <w:t xml:space="preserve"> is not </w:t>
      </w:r>
      <w:r w:rsidR="005408EF" w:rsidRPr="005E1C91">
        <w:rPr>
          <w:rFonts w:ascii="Times New Roman" w:hAnsi="Times New Roman" w:cs="Times New Roman"/>
          <w:lang w:val="id-ID"/>
        </w:rPr>
        <w:t>to</w:t>
      </w:r>
      <w:r w:rsidRPr="005E1C91">
        <w:rPr>
          <w:rFonts w:ascii="Times New Roman" w:hAnsi="Times New Roman" w:cs="Times New Roman"/>
          <w:lang w:val="id-ID"/>
        </w:rPr>
        <w:t xml:space="preserve"> answer the question of how agents should behave, but rather to answer questions about what qualifies as</w:t>
      </w:r>
      <w:r w:rsidR="00B06A4C">
        <w:rPr>
          <w:rFonts w:ascii="Times New Roman" w:hAnsi="Times New Roman" w:cs="Times New Roman"/>
        </w:rPr>
        <w:t xml:space="preserve"> the</w:t>
      </w:r>
      <w:r w:rsidRPr="005E1C91">
        <w:rPr>
          <w:rFonts w:ascii="Times New Roman" w:hAnsi="Times New Roman" w:cs="Times New Roman"/>
          <w:lang w:val="id-ID"/>
        </w:rPr>
        <w:t xml:space="preserve"> </w:t>
      </w:r>
      <w:r w:rsidR="005408EF">
        <w:rPr>
          <w:rFonts w:ascii="Times New Roman" w:hAnsi="Times New Roman" w:cs="Times New Roman"/>
        </w:rPr>
        <w:t>moral recipient</w:t>
      </w:r>
      <w:r w:rsidRPr="005E1C91">
        <w:rPr>
          <w:rFonts w:ascii="Times New Roman" w:hAnsi="Times New Roman" w:cs="Times New Roman"/>
          <w:lang w:val="id-ID"/>
        </w:rPr>
        <w:t xml:space="preserve">, namely objects that deserve moral consideration or respect, and how </w:t>
      </w:r>
      <w:r w:rsidR="005408EF">
        <w:rPr>
          <w:rFonts w:ascii="Times New Roman" w:hAnsi="Times New Roman" w:cs="Times New Roman"/>
        </w:rPr>
        <w:t xml:space="preserve">different classes of moral recipients are treated. </w:t>
      </w:r>
    </w:p>
    <w:p w:rsidR="005E1C91" w:rsidRPr="005E1C91" w:rsidRDefault="005E1C91" w:rsidP="000D4626">
      <w:pPr>
        <w:ind w:firstLine="709"/>
        <w:jc w:val="both"/>
        <w:rPr>
          <w:rFonts w:ascii="Times New Roman" w:hAnsi="Times New Roman" w:cs="Times New Roman"/>
          <w:lang w:val="id-ID"/>
        </w:rPr>
      </w:pPr>
      <w:proofErr w:type="spellStart"/>
      <w:r w:rsidRPr="00FF5B9C">
        <w:rPr>
          <w:rFonts w:ascii="Times New Roman" w:hAnsi="Times New Roman" w:cs="Times New Roman"/>
        </w:rPr>
        <w:t>Floridi</w:t>
      </w:r>
      <w:proofErr w:type="spellEnd"/>
      <w:r w:rsidRPr="00FF5B9C">
        <w:rPr>
          <w:rFonts w:ascii="Times New Roman" w:hAnsi="Times New Roman" w:cs="Times New Roman"/>
        </w:rPr>
        <w:t xml:space="preserve"> </w:t>
      </w:r>
      <w:r w:rsidR="00D32B0F">
        <w:rPr>
          <w:rFonts w:ascii="Times New Roman" w:hAnsi="Times New Roman" w:cs="Times New Roman"/>
        </w:rPr>
        <w:t xml:space="preserve">(2013) </w:t>
      </w:r>
      <w:r w:rsidRPr="00FF5B9C">
        <w:rPr>
          <w:rFonts w:ascii="Times New Roman" w:hAnsi="Times New Roman" w:cs="Times New Roman"/>
        </w:rPr>
        <w:t xml:space="preserve">defines </w:t>
      </w:r>
      <w:r w:rsidR="00EA50ED" w:rsidRPr="00FF5B9C">
        <w:rPr>
          <w:rFonts w:ascii="Times New Roman" w:hAnsi="Times New Roman" w:cs="Times New Roman"/>
        </w:rPr>
        <w:t>a class of moral recip</w:t>
      </w:r>
      <w:r w:rsidR="005C067C" w:rsidRPr="00FF5B9C">
        <w:rPr>
          <w:rFonts w:ascii="Times New Roman" w:hAnsi="Times New Roman" w:cs="Times New Roman"/>
        </w:rPr>
        <w:t>i</w:t>
      </w:r>
      <w:r w:rsidR="00EA50ED" w:rsidRPr="00FF5B9C">
        <w:rPr>
          <w:rFonts w:ascii="Times New Roman" w:hAnsi="Times New Roman" w:cs="Times New Roman"/>
        </w:rPr>
        <w:t>ents by taking a radical view that</w:t>
      </w:r>
      <w:r w:rsidR="005C067C" w:rsidRPr="00FF5B9C">
        <w:rPr>
          <w:rFonts w:ascii="Times New Roman" w:hAnsi="Times New Roman" w:cs="Times New Roman"/>
        </w:rPr>
        <w:t xml:space="preserve"> everything in the world is a moral recipient.</w:t>
      </w:r>
      <w:r w:rsidRPr="00FF5B9C">
        <w:rPr>
          <w:rFonts w:ascii="Times New Roman" w:hAnsi="Times New Roman" w:cs="Times New Roman"/>
        </w:rPr>
        <w:t xml:space="preserve"> That is, </w:t>
      </w:r>
      <w:r w:rsidR="005C067C" w:rsidRPr="00FF5B9C">
        <w:rPr>
          <w:rFonts w:ascii="Times New Roman" w:hAnsi="Times New Roman" w:cs="Times New Roman"/>
        </w:rPr>
        <w:t>everything that exists deserves appreciation</w:t>
      </w:r>
      <w:r w:rsidRPr="00FF5B9C">
        <w:rPr>
          <w:rFonts w:ascii="Times New Roman" w:hAnsi="Times New Roman" w:cs="Times New Roman"/>
        </w:rPr>
        <w:t xml:space="preserve">, although minimal. </w:t>
      </w:r>
      <w:proofErr w:type="spellStart"/>
      <w:r w:rsidRPr="00FF5B9C">
        <w:rPr>
          <w:rFonts w:ascii="Times New Roman" w:hAnsi="Times New Roman" w:cs="Times New Roman"/>
        </w:rPr>
        <w:t>Floridi</w:t>
      </w:r>
      <w:proofErr w:type="spellEnd"/>
      <w:r w:rsidRPr="00FF5B9C">
        <w:rPr>
          <w:rFonts w:ascii="Times New Roman" w:hAnsi="Times New Roman" w:cs="Times New Roman"/>
        </w:rPr>
        <w:t xml:space="preserve"> idea is beyond the classical anthropocentric position where moral receiver class includes only human, and outside the </w:t>
      </w:r>
      <w:proofErr w:type="spellStart"/>
      <w:r w:rsidRPr="00FF5B9C">
        <w:rPr>
          <w:rFonts w:ascii="Times New Roman" w:hAnsi="Times New Roman" w:cs="Times New Roman"/>
        </w:rPr>
        <w:t>biocentric</w:t>
      </w:r>
      <w:proofErr w:type="spellEnd"/>
      <w:r w:rsidRPr="00FF5B9C">
        <w:rPr>
          <w:rFonts w:ascii="Times New Roman" w:hAnsi="Times New Roman" w:cs="Times New Roman"/>
        </w:rPr>
        <w:t xml:space="preserve"> position and </w:t>
      </w:r>
      <w:proofErr w:type="spellStart"/>
      <w:r w:rsidRPr="00FF5B9C">
        <w:rPr>
          <w:rFonts w:ascii="Times New Roman" w:hAnsi="Times New Roman" w:cs="Times New Roman"/>
        </w:rPr>
        <w:t>e</w:t>
      </w:r>
      <w:r w:rsidR="005C067C" w:rsidRPr="00FF5B9C">
        <w:rPr>
          <w:rFonts w:ascii="Times New Roman" w:hAnsi="Times New Roman" w:cs="Times New Roman"/>
        </w:rPr>
        <w:t>c</w:t>
      </w:r>
      <w:r w:rsidRPr="00FF5B9C">
        <w:rPr>
          <w:rFonts w:ascii="Times New Roman" w:hAnsi="Times New Roman" w:cs="Times New Roman"/>
        </w:rPr>
        <w:t>o</w:t>
      </w:r>
      <w:r w:rsidR="00E950DB">
        <w:rPr>
          <w:rFonts w:ascii="Times New Roman" w:hAnsi="Times New Roman" w:cs="Times New Roman"/>
        </w:rPr>
        <w:t>c</w:t>
      </w:r>
      <w:r w:rsidRPr="00FF5B9C">
        <w:rPr>
          <w:rFonts w:ascii="Times New Roman" w:hAnsi="Times New Roman" w:cs="Times New Roman"/>
        </w:rPr>
        <w:t>entri</w:t>
      </w:r>
      <w:r w:rsidR="005C067C" w:rsidRPr="00FF5B9C">
        <w:rPr>
          <w:rFonts w:ascii="Times New Roman" w:hAnsi="Times New Roman" w:cs="Times New Roman"/>
        </w:rPr>
        <w:t>c</w:t>
      </w:r>
      <w:proofErr w:type="spellEnd"/>
      <w:r w:rsidRPr="00FF5B9C">
        <w:rPr>
          <w:rFonts w:ascii="Times New Roman" w:hAnsi="Times New Roman" w:cs="Times New Roman"/>
        </w:rPr>
        <w:t xml:space="preserve"> with consideration where moral receiver class is composed of a living organism or ecosystem elements.</w:t>
      </w:r>
    </w:p>
    <w:p w:rsidR="005E1C91" w:rsidRPr="005C067C" w:rsidRDefault="005E1C91" w:rsidP="007413C7">
      <w:pPr>
        <w:ind w:firstLine="709"/>
        <w:jc w:val="both"/>
        <w:rPr>
          <w:rFonts w:ascii="Times New Roman" w:hAnsi="Times New Roman" w:cs="Times New Roman"/>
        </w:rPr>
      </w:pPr>
      <w:r w:rsidRPr="005E1C91">
        <w:rPr>
          <w:rFonts w:ascii="Times New Roman" w:hAnsi="Times New Roman" w:cs="Times New Roman"/>
          <w:lang w:val="id-ID"/>
        </w:rPr>
        <w:t>Floridi</w:t>
      </w:r>
      <w:r w:rsidR="005C067C">
        <w:rPr>
          <w:rFonts w:ascii="Times New Roman" w:hAnsi="Times New Roman" w:cs="Times New Roman"/>
        </w:rPr>
        <w:t>’s</w:t>
      </w:r>
      <w:r w:rsidRPr="005E1C91">
        <w:rPr>
          <w:rFonts w:ascii="Times New Roman" w:hAnsi="Times New Roman" w:cs="Times New Roman"/>
          <w:lang w:val="id-ID"/>
        </w:rPr>
        <w:t xml:space="preserve"> ethical position is categorized as onto</w:t>
      </w:r>
      <w:r w:rsidR="005C067C">
        <w:rPr>
          <w:rFonts w:ascii="Times New Roman" w:hAnsi="Times New Roman" w:cs="Times New Roman"/>
        </w:rPr>
        <w:t>centrism</w:t>
      </w:r>
      <w:r w:rsidRPr="005E1C91">
        <w:rPr>
          <w:rFonts w:ascii="Times New Roman" w:hAnsi="Times New Roman" w:cs="Times New Roman"/>
          <w:lang w:val="id-ID"/>
        </w:rPr>
        <w:t xml:space="preserve"> or info</w:t>
      </w:r>
      <w:r w:rsidR="005C067C">
        <w:rPr>
          <w:rFonts w:ascii="Times New Roman" w:hAnsi="Times New Roman" w:cs="Times New Roman"/>
        </w:rPr>
        <w:t>centrism</w:t>
      </w:r>
      <w:r w:rsidRPr="005E1C91">
        <w:rPr>
          <w:rFonts w:ascii="Times New Roman" w:hAnsi="Times New Roman" w:cs="Times New Roman"/>
          <w:lang w:val="id-ID"/>
        </w:rPr>
        <w:t>, where the main idea is not just humans or animals</w:t>
      </w:r>
      <w:r w:rsidR="005C067C">
        <w:rPr>
          <w:rFonts w:ascii="Times New Roman" w:hAnsi="Times New Roman" w:cs="Times New Roman"/>
        </w:rPr>
        <w:t xml:space="preserve"> that</w:t>
      </w:r>
      <w:r w:rsidRPr="005E1C91">
        <w:rPr>
          <w:rFonts w:ascii="Times New Roman" w:hAnsi="Times New Roman" w:cs="Times New Roman"/>
          <w:lang w:val="id-ID"/>
        </w:rPr>
        <w:t xml:space="preserve"> deserve moral respect, but also inanimate entities. Floridi want</w:t>
      </w:r>
      <w:r w:rsidR="00E950DB">
        <w:rPr>
          <w:rFonts w:ascii="Times New Roman" w:hAnsi="Times New Roman" w:cs="Times New Roman"/>
        </w:rPr>
        <w:t>s</w:t>
      </w:r>
      <w:r w:rsidRPr="005E1C91">
        <w:rPr>
          <w:rFonts w:ascii="Times New Roman" w:hAnsi="Times New Roman" w:cs="Times New Roman"/>
          <w:lang w:val="id-ID"/>
        </w:rPr>
        <w:t xml:space="preserve"> any moral agents behavior should be guided by the fact that his actions could cause a negative or positive impact on the environment. Thus, </w:t>
      </w:r>
      <w:r w:rsidR="005C067C">
        <w:rPr>
          <w:rFonts w:ascii="Times New Roman" w:hAnsi="Times New Roman" w:cs="Times New Roman"/>
        </w:rPr>
        <w:t xml:space="preserve">it is not only the form of life </w:t>
      </w:r>
      <w:r w:rsidRPr="005E1C91">
        <w:rPr>
          <w:rFonts w:ascii="Times New Roman" w:hAnsi="Times New Roman" w:cs="Times New Roman"/>
          <w:lang w:val="id-ID"/>
        </w:rPr>
        <w:t>that deserve respect and bring</w:t>
      </w:r>
      <w:r w:rsidR="005C067C">
        <w:rPr>
          <w:rFonts w:ascii="Times New Roman" w:hAnsi="Times New Roman" w:cs="Times New Roman"/>
        </w:rPr>
        <w:t>s</w:t>
      </w:r>
      <w:r w:rsidRPr="005E1C91">
        <w:rPr>
          <w:rFonts w:ascii="Times New Roman" w:hAnsi="Times New Roman" w:cs="Times New Roman"/>
          <w:lang w:val="id-ID"/>
        </w:rPr>
        <w:t xml:space="preserve"> moral interest, but also </w:t>
      </w:r>
      <w:r w:rsidR="005C067C">
        <w:rPr>
          <w:rFonts w:ascii="Times New Roman" w:hAnsi="Times New Roman" w:cs="Times New Roman"/>
        </w:rPr>
        <w:t xml:space="preserve">everything that fits in that environment. </w:t>
      </w:r>
    </w:p>
    <w:p w:rsidR="00456082" w:rsidRPr="007413C7" w:rsidRDefault="007413C7" w:rsidP="007413C7">
      <w:pPr>
        <w:ind w:firstLine="709"/>
        <w:jc w:val="both"/>
        <w:rPr>
          <w:rFonts w:ascii="Times New Roman" w:hAnsi="Times New Roman" w:cs="Times New Roman"/>
          <w:szCs w:val="24"/>
        </w:rPr>
      </w:pPr>
      <w:r>
        <w:rPr>
          <w:rFonts w:ascii="Times New Roman" w:hAnsi="Times New Roman" w:cs="Times New Roman"/>
        </w:rPr>
        <w:t xml:space="preserve">The idea was introduced when he published an article entitled </w:t>
      </w:r>
      <w:r w:rsidRPr="005C067C">
        <w:rPr>
          <w:rFonts w:ascii="Times New Roman" w:hAnsi="Times New Roman" w:cs="Times New Roman"/>
        </w:rPr>
        <w:t>"I</w:t>
      </w:r>
      <w:r w:rsidRPr="005C067C">
        <w:rPr>
          <w:rFonts w:ascii="Times New Roman" w:hAnsi="Times New Roman" w:cs="Times New Roman"/>
          <w:i/>
        </w:rPr>
        <w:t xml:space="preserve">nformation </w:t>
      </w:r>
      <w:r w:rsidR="000407B5" w:rsidRPr="005C067C">
        <w:rPr>
          <w:rFonts w:ascii="Times New Roman" w:hAnsi="Times New Roman" w:cs="Times New Roman"/>
          <w:i/>
        </w:rPr>
        <w:t>Ethics:</w:t>
      </w:r>
      <w:r w:rsidRPr="005C067C">
        <w:rPr>
          <w:rFonts w:ascii="Times New Roman" w:hAnsi="Times New Roman" w:cs="Times New Roman"/>
          <w:i/>
        </w:rPr>
        <w:t xml:space="preserve"> on the Theoretical Foundations of Computer Ethics</w:t>
      </w:r>
      <w:r w:rsidRPr="005C067C">
        <w:rPr>
          <w:rFonts w:ascii="Times New Roman" w:hAnsi="Times New Roman" w:cs="Times New Roman"/>
        </w:rPr>
        <w:t xml:space="preserve">" </w:t>
      </w:r>
      <w:r>
        <w:rPr>
          <w:rFonts w:ascii="Times New Roman" w:hAnsi="Times New Roman" w:cs="Times New Roman"/>
        </w:rPr>
        <w:t xml:space="preserve">on an international scale discussion </w:t>
      </w:r>
      <w:r w:rsidR="000110AA">
        <w:rPr>
          <w:rFonts w:ascii="Times New Roman" w:hAnsi="Times New Roman" w:cs="Times New Roman"/>
        </w:rPr>
        <w:t xml:space="preserve">in </w:t>
      </w:r>
      <w:r w:rsidR="000110AA">
        <w:rPr>
          <w:rFonts w:ascii="Times New Roman" w:hAnsi="Times New Roman" w:cs="Times New Roman"/>
        </w:rPr>
        <w:t>1999</w:t>
      </w:r>
      <w:r w:rsidR="005C067C">
        <w:rPr>
          <w:rFonts w:ascii="Times New Roman" w:hAnsi="Times New Roman" w:cs="Times New Roman"/>
        </w:rPr>
        <w:t>.</w:t>
      </w:r>
      <w:r>
        <w:rPr>
          <w:rFonts w:ascii="Times New Roman" w:hAnsi="Times New Roman" w:cs="Times New Roman"/>
        </w:rPr>
        <w:t xml:space="preserve"> This article highlights the relationship between information and computer ethics. Shifting </w:t>
      </w:r>
      <w:proofErr w:type="spellStart"/>
      <w:r>
        <w:rPr>
          <w:rFonts w:ascii="Times New Roman" w:hAnsi="Times New Roman" w:cs="Times New Roman"/>
        </w:rPr>
        <w:t>Floridi</w:t>
      </w:r>
      <w:proofErr w:type="spellEnd"/>
      <w:r>
        <w:rPr>
          <w:rFonts w:ascii="Times New Roman" w:hAnsi="Times New Roman" w:cs="Times New Roman"/>
        </w:rPr>
        <w:t xml:space="preserve"> of computer ethics to the ethics of information based on the observation that the ethical issues that arise not only addresses the issue of how far computer challenged the morality of human action</w:t>
      </w:r>
      <w:r w:rsidR="007043A0">
        <w:rPr>
          <w:rFonts w:ascii="Times New Roman" w:hAnsi="Times New Roman" w:cs="Times New Roman"/>
        </w:rPr>
        <w:t>.</w:t>
      </w:r>
      <w:r>
        <w:rPr>
          <w:rFonts w:ascii="Times New Roman" w:hAnsi="Times New Roman" w:cs="Times New Roman"/>
        </w:rPr>
        <w:t xml:space="preserve"> </w:t>
      </w:r>
      <w:r w:rsidR="007043A0">
        <w:rPr>
          <w:rFonts w:ascii="Times New Roman" w:hAnsi="Times New Roman" w:cs="Times New Roman"/>
        </w:rPr>
        <w:t>B</w:t>
      </w:r>
      <w:r>
        <w:rPr>
          <w:rFonts w:ascii="Times New Roman" w:hAnsi="Times New Roman" w:cs="Times New Roman"/>
        </w:rPr>
        <w:t xml:space="preserve">ut also the question of how far a person, not just a computer professional but throughout the policyholder, challenged by what called </w:t>
      </w:r>
      <w:proofErr w:type="spellStart"/>
      <w:r w:rsidR="005C067C">
        <w:rPr>
          <w:rFonts w:ascii="Times New Roman" w:hAnsi="Times New Roman" w:cs="Times New Roman"/>
        </w:rPr>
        <w:t>infosphere</w:t>
      </w:r>
      <w:proofErr w:type="spellEnd"/>
      <w:r w:rsidR="003627FD">
        <w:rPr>
          <w:rFonts w:ascii="Times New Roman" w:hAnsi="Times New Roman" w:cs="Times New Roman"/>
        </w:rPr>
        <w:t xml:space="preserve"> </w:t>
      </w:r>
      <w:r w:rsidR="003627FD">
        <w:rPr>
          <w:rFonts w:ascii="Times New Roman" w:hAnsi="Times New Roman" w:cs="Times New Roman"/>
        </w:rPr>
        <w:t>(</w:t>
      </w:r>
      <w:proofErr w:type="spellStart"/>
      <w:r w:rsidR="003627FD">
        <w:rPr>
          <w:rFonts w:ascii="Times New Roman" w:hAnsi="Times New Roman" w:cs="Times New Roman"/>
        </w:rPr>
        <w:t>Floridi</w:t>
      </w:r>
      <w:proofErr w:type="spellEnd"/>
      <w:r w:rsidR="003627FD">
        <w:rPr>
          <w:rFonts w:ascii="Times New Roman" w:hAnsi="Times New Roman" w:cs="Times New Roman"/>
        </w:rPr>
        <w:t>,</w:t>
      </w:r>
      <w:r w:rsidR="003627FD">
        <w:rPr>
          <w:rFonts w:ascii="Times New Roman" w:hAnsi="Times New Roman" w:cs="Times New Roman"/>
        </w:rPr>
        <w:t xml:space="preserve"> 1999</w:t>
      </w:r>
      <w:r w:rsidR="007043A0">
        <w:rPr>
          <w:rFonts w:ascii="Times New Roman" w:hAnsi="Times New Roman" w:cs="Times New Roman"/>
        </w:rPr>
        <w:t>:</w:t>
      </w:r>
      <w:r w:rsidR="003627FD">
        <w:rPr>
          <w:rFonts w:ascii="Times New Roman" w:hAnsi="Times New Roman" w:cs="Times New Roman"/>
        </w:rPr>
        <w:t xml:space="preserve"> 3</w:t>
      </w:r>
      <w:r w:rsidR="007043A0">
        <w:rPr>
          <w:rFonts w:ascii="Times New Roman" w:hAnsi="Times New Roman" w:cs="Times New Roman"/>
        </w:rPr>
        <w:t>8</w:t>
      </w:r>
      <w:r w:rsidR="003627FD">
        <w:rPr>
          <w:rFonts w:ascii="Times New Roman" w:hAnsi="Times New Roman" w:cs="Times New Roman"/>
        </w:rPr>
        <w:t>)</w:t>
      </w:r>
      <w:r w:rsidRPr="00FF5B9C">
        <w:rPr>
          <w:rFonts w:ascii="Times New Roman" w:hAnsi="Times New Roman" w:cs="Times New Roman"/>
        </w:rPr>
        <w:t xml:space="preserve">. This shift then obscures our view, through the mediation of ICT, on the meaning of life online where so </w:t>
      </w:r>
      <w:r w:rsidR="008146C1" w:rsidRPr="00FF5B9C">
        <w:rPr>
          <w:rFonts w:ascii="Times New Roman" w:hAnsi="Times New Roman" w:cs="Times New Roman"/>
        </w:rPr>
        <w:t>far,</w:t>
      </w:r>
      <w:r w:rsidRPr="00FF5B9C">
        <w:rPr>
          <w:rFonts w:ascii="Times New Roman" w:hAnsi="Times New Roman" w:cs="Times New Roman"/>
        </w:rPr>
        <w:t xml:space="preserve"> we conceptuali</w:t>
      </w:r>
      <w:r w:rsidR="00E950DB">
        <w:rPr>
          <w:rFonts w:ascii="Times New Roman" w:hAnsi="Times New Roman" w:cs="Times New Roman"/>
        </w:rPr>
        <w:t>ze</w:t>
      </w:r>
      <w:r w:rsidRPr="00FF5B9C">
        <w:rPr>
          <w:rFonts w:ascii="Times New Roman" w:hAnsi="Times New Roman" w:cs="Times New Roman"/>
        </w:rPr>
        <w:t xml:space="preserve"> as life has two sides, one is analog, carbon-based, </w:t>
      </w:r>
      <w:r w:rsidR="00FF5B9C" w:rsidRPr="00FF5B9C">
        <w:rPr>
          <w:rFonts w:ascii="Times New Roman" w:hAnsi="Times New Roman" w:cs="Times New Roman"/>
        </w:rPr>
        <w:t xml:space="preserve">and </w:t>
      </w:r>
      <w:r w:rsidRPr="00FF5B9C">
        <w:rPr>
          <w:rFonts w:ascii="Times New Roman" w:hAnsi="Times New Roman" w:cs="Times New Roman"/>
        </w:rPr>
        <w:t>offline and the other side of the digital, silicon-based,</w:t>
      </w:r>
      <w:r w:rsidR="00FF5B9C" w:rsidRPr="00FF5B9C">
        <w:rPr>
          <w:rFonts w:ascii="Times New Roman" w:hAnsi="Times New Roman" w:cs="Times New Roman"/>
        </w:rPr>
        <w:t xml:space="preserve"> and</w:t>
      </w:r>
      <w:r w:rsidRPr="00FF5B9C">
        <w:rPr>
          <w:rFonts w:ascii="Times New Roman" w:hAnsi="Times New Roman" w:cs="Times New Roman"/>
        </w:rPr>
        <w:t xml:space="preserve"> online.</w:t>
      </w:r>
      <w:r>
        <w:rPr>
          <w:rFonts w:ascii="Times New Roman" w:hAnsi="Times New Roman" w:cs="Times New Roman"/>
        </w:rPr>
        <w:t xml:space="preserve"> </w:t>
      </w:r>
      <w:r w:rsidR="008146C1">
        <w:rPr>
          <w:rFonts w:ascii="Times New Roman" w:hAnsi="Times New Roman" w:cs="Times New Roman"/>
        </w:rPr>
        <w:t>So,</w:t>
      </w:r>
      <w:r>
        <w:rPr>
          <w:rFonts w:ascii="Times New Roman" w:hAnsi="Times New Roman" w:cs="Times New Roman"/>
        </w:rPr>
        <w:t xml:space="preserve"> </w:t>
      </w:r>
      <w:r w:rsidR="00E950DB">
        <w:rPr>
          <w:rFonts w:ascii="Times New Roman" w:hAnsi="Times New Roman" w:cs="Times New Roman"/>
        </w:rPr>
        <w:t xml:space="preserve">a </w:t>
      </w:r>
      <w:r>
        <w:rPr>
          <w:rFonts w:ascii="Times New Roman" w:hAnsi="Times New Roman" w:cs="Times New Roman"/>
        </w:rPr>
        <w:t xml:space="preserve">mix between human agents of evolutionary adaptation to the </w:t>
      </w:r>
      <w:r>
        <w:rPr>
          <w:rFonts w:ascii="Times New Roman" w:hAnsi="Times New Roman" w:cs="Times New Roman"/>
        </w:rPr>
        <w:lastRenderedPageBreak/>
        <w:t>digital environment, and as a form of post-modern life is becoming increasingly unclear</w:t>
      </w:r>
      <w:r w:rsidR="00FF5B9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Floridi</w:t>
      </w:r>
      <w:proofErr w:type="spellEnd"/>
      <w:r>
        <w:rPr>
          <w:rFonts w:ascii="Times New Roman" w:hAnsi="Times New Roman" w:cs="Times New Roman"/>
        </w:rPr>
        <w:t xml:space="preserve"> (2013, 8) then call it</w:t>
      </w:r>
      <w:r w:rsidR="00FF5B9C">
        <w:rPr>
          <w:rFonts w:ascii="Times New Roman" w:hAnsi="Times New Roman" w:cs="Times New Roman"/>
        </w:rPr>
        <w:t xml:space="preserve"> as</w:t>
      </w:r>
      <w:r>
        <w:rPr>
          <w:rFonts w:ascii="Times New Roman" w:hAnsi="Times New Roman" w:cs="Times New Roman"/>
        </w:rPr>
        <w:t xml:space="preserve"> life experience in an online (</w:t>
      </w:r>
      <w:proofErr w:type="spellStart"/>
      <w:r>
        <w:rPr>
          <w:rFonts w:ascii="Times New Roman" w:hAnsi="Times New Roman" w:cs="Times New Roman"/>
        </w:rPr>
        <w:t>onlife</w:t>
      </w:r>
      <w:proofErr w:type="spellEnd"/>
      <w:r>
        <w:rPr>
          <w:rFonts w:ascii="Times New Roman" w:hAnsi="Times New Roman" w:cs="Times New Roman"/>
        </w:rPr>
        <w:t>).</w:t>
      </w:r>
    </w:p>
    <w:p w:rsidR="00EA2300" w:rsidRDefault="00456082" w:rsidP="00832868">
      <w:pPr>
        <w:ind w:firstLine="709"/>
        <w:jc w:val="both"/>
        <w:rPr>
          <w:rFonts w:ascii="Times New Roman" w:hAnsi="Times New Roman" w:cs="Times New Roman"/>
        </w:rPr>
      </w:pPr>
      <w:r w:rsidRPr="00456082">
        <w:rPr>
          <w:rFonts w:ascii="Times New Roman" w:hAnsi="Times New Roman" w:cs="Times New Roman"/>
          <w:lang w:val="id-ID"/>
        </w:rPr>
        <w:t xml:space="preserve">The fundamental moral claim about the ethics of information is that all entities that inhabit </w:t>
      </w:r>
      <w:r w:rsidR="00BA7AD8">
        <w:rPr>
          <w:rFonts w:ascii="Times New Roman" w:hAnsi="Times New Roman" w:cs="Times New Roman"/>
        </w:rPr>
        <w:t>infosphere is</w:t>
      </w:r>
      <w:r w:rsidRPr="00456082">
        <w:rPr>
          <w:rFonts w:ascii="Times New Roman" w:hAnsi="Times New Roman" w:cs="Times New Roman"/>
          <w:lang w:val="id-ID"/>
        </w:rPr>
        <w:t xml:space="preserve"> an information object. Because of their status as objects of information, all of the entities are entitled to an intrinsic moral value, which means that they have a moral value that can not be deprived of their own and therefore deserve moral consideration and respect. The moral value may be quite minimal but </w:t>
      </w:r>
      <w:r w:rsidR="00BA7AD8">
        <w:rPr>
          <w:rFonts w:ascii="Times New Roman" w:hAnsi="Times New Roman" w:cs="Times New Roman"/>
        </w:rPr>
        <w:t>could</w:t>
      </w:r>
      <w:r w:rsidRPr="00456082">
        <w:rPr>
          <w:rFonts w:ascii="Times New Roman" w:hAnsi="Times New Roman" w:cs="Times New Roman"/>
          <w:lang w:val="id-ID"/>
        </w:rPr>
        <w:t xml:space="preserve"> be supplemented by other moral considerations. This moral minimal value then is premised on the argument that any information objects should develop itself and other entities should not inhibit and eliminate each object. Therefore, in accordance with the minimum rights attached to the agent, then the agent should respect the information object as an end in themselves. In this context, the agent has a responsibility of stewardship towards </w:t>
      </w:r>
      <w:r w:rsidR="00BA7AD8">
        <w:rPr>
          <w:rFonts w:ascii="Times New Roman" w:hAnsi="Times New Roman" w:cs="Times New Roman"/>
        </w:rPr>
        <w:t>infosphere</w:t>
      </w:r>
      <w:r w:rsidRPr="00456082">
        <w:rPr>
          <w:rFonts w:ascii="Times New Roman" w:hAnsi="Times New Roman" w:cs="Times New Roman"/>
          <w:lang w:val="id-ID"/>
        </w:rPr>
        <w:t xml:space="preserve"> overall, to contribute to the growth and maintain its sustainability by reducing entropy and not </w:t>
      </w:r>
      <w:r w:rsidR="00BA7AD8">
        <w:rPr>
          <w:rFonts w:ascii="Times New Roman" w:hAnsi="Times New Roman" w:cs="Times New Roman"/>
        </w:rPr>
        <w:t xml:space="preserve">to </w:t>
      </w:r>
      <w:r w:rsidRPr="00456082">
        <w:rPr>
          <w:rFonts w:ascii="Times New Roman" w:hAnsi="Times New Roman" w:cs="Times New Roman"/>
          <w:lang w:val="id-ID"/>
        </w:rPr>
        <w:t xml:space="preserve">increase it. Floridi (1999, 44) proposes a set of structured tasks towards </w:t>
      </w:r>
      <w:r w:rsidR="00BA7AD8">
        <w:rPr>
          <w:rFonts w:ascii="Times New Roman" w:hAnsi="Times New Roman" w:cs="Times New Roman"/>
        </w:rPr>
        <w:t>infosphere</w:t>
      </w:r>
      <w:r w:rsidRPr="00456082">
        <w:rPr>
          <w:rFonts w:ascii="Times New Roman" w:hAnsi="Times New Roman" w:cs="Times New Roman"/>
          <w:lang w:val="id-ID"/>
        </w:rPr>
        <w:t xml:space="preserve">, including tasks that may not cause, prevent and remove entropy from </w:t>
      </w:r>
      <w:r w:rsidR="00336322">
        <w:rPr>
          <w:rFonts w:ascii="Times New Roman" w:hAnsi="Times New Roman" w:cs="Times New Roman"/>
        </w:rPr>
        <w:t>infosphere</w:t>
      </w:r>
      <w:r w:rsidRPr="00456082">
        <w:rPr>
          <w:rFonts w:ascii="Times New Roman" w:hAnsi="Times New Roman" w:cs="Times New Roman"/>
          <w:lang w:val="id-ID"/>
        </w:rPr>
        <w:t xml:space="preserve"> and promote the development of information and </w:t>
      </w:r>
      <w:r w:rsidR="00336322">
        <w:rPr>
          <w:rFonts w:ascii="Times New Roman" w:hAnsi="Times New Roman" w:cs="Times New Roman"/>
        </w:rPr>
        <w:t>infosphere</w:t>
      </w:r>
      <w:r w:rsidRPr="00456082">
        <w:rPr>
          <w:rFonts w:ascii="Times New Roman" w:hAnsi="Times New Roman" w:cs="Times New Roman"/>
          <w:lang w:val="id-ID"/>
        </w:rPr>
        <w:t xml:space="preserve"> entity as a whole.</w:t>
      </w:r>
    </w:p>
    <w:p w:rsidR="006E4B05" w:rsidRDefault="00F15851" w:rsidP="00832868">
      <w:pPr>
        <w:ind w:firstLine="709"/>
        <w:jc w:val="both"/>
        <w:rPr>
          <w:rFonts w:ascii="Times New Roman" w:hAnsi="Times New Roman" w:cs="Times New Roman"/>
        </w:rPr>
      </w:pPr>
      <w:r>
        <w:rPr>
          <w:rFonts w:ascii="Times New Roman" w:hAnsi="Times New Roman" w:cs="Times New Roman"/>
        </w:rPr>
        <w:t xml:space="preserve">Thus, we can conclude that ethics </w:t>
      </w:r>
      <w:proofErr w:type="spellStart"/>
      <w:r>
        <w:rPr>
          <w:rFonts w:ascii="Times New Roman" w:hAnsi="Times New Roman" w:cs="Times New Roman"/>
        </w:rPr>
        <w:t>Floridi</w:t>
      </w:r>
      <w:r w:rsidR="00336322">
        <w:rPr>
          <w:rFonts w:ascii="Times New Roman" w:hAnsi="Times New Roman" w:cs="Times New Roman"/>
        </w:rPr>
        <w:t>’s</w:t>
      </w:r>
      <w:proofErr w:type="spellEnd"/>
      <w:r w:rsidR="00336322">
        <w:rPr>
          <w:rFonts w:ascii="Times New Roman" w:hAnsi="Times New Roman" w:cs="Times New Roman"/>
        </w:rPr>
        <w:t xml:space="preserve"> </w:t>
      </w:r>
      <w:r>
        <w:rPr>
          <w:rFonts w:ascii="Times New Roman" w:hAnsi="Times New Roman" w:cs="Times New Roman"/>
        </w:rPr>
        <w:t>information</w:t>
      </w:r>
      <w:r w:rsidR="00336322">
        <w:rPr>
          <w:rFonts w:ascii="Times New Roman" w:hAnsi="Times New Roman" w:cs="Times New Roman"/>
        </w:rPr>
        <w:t xml:space="preserve"> ethics is</w:t>
      </w:r>
      <w:r>
        <w:rPr>
          <w:rFonts w:ascii="Times New Roman" w:hAnsi="Times New Roman" w:cs="Times New Roman"/>
        </w:rPr>
        <w:t xml:space="preserve"> based on the Four</w:t>
      </w:r>
      <w:r w:rsidR="00336322">
        <w:rPr>
          <w:rFonts w:ascii="Times New Roman" w:hAnsi="Times New Roman" w:cs="Times New Roman"/>
        </w:rPr>
        <w:t xml:space="preserve"> Formal</w:t>
      </w:r>
      <w:r>
        <w:rPr>
          <w:rFonts w:ascii="Times New Roman" w:hAnsi="Times New Roman" w:cs="Times New Roman"/>
        </w:rPr>
        <w:t xml:space="preserve"> </w:t>
      </w:r>
      <w:r w:rsidR="00336322">
        <w:rPr>
          <w:rFonts w:ascii="Times New Roman" w:hAnsi="Times New Roman" w:cs="Times New Roman"/>
        </w:rPr>
        <w:t>Moral Principles</w:t>
      </w:r>
      <w:r>
        <w:rPr>
          <w:rFonts w:ascii="Times New Roman" w:hAnsi="Times New Roman" w:cs="Times New Roman"/>
        </w:rPr>
        <w:t xml:space="preserve">. </w:t>
      </w:r>
      <w:r w:rsidR="00336322">
        <w:rPr>
          <w:rFonts w:ascii="Times New Roman" w:hAnsi="Times New Roman" w:cs="Times New Roman"/>
        </w:rPr>
        <w:t>This e</w:t>
      </w:r>
      <w:r>
        <w:rPr>
          <w:rFonts w:ascii="Times New Roman" w:hAnsi="Times New Roman" w:cs="Times New Roman"/>
        </w:rPr>
        <w:t xml:space="preserve">thics does not show concretely a moral action that should be done. In other words, </w:t>
      </w:r>
      <w:r w:rsidR="00336322">
        <w:rPr>
          <w:rFonts w:ascii="Times New Roman" w:hAnsi="Times New Roman" w:cs="Times New Roman"/>
        </w:rPr>
        <w:t xml:space="preserve">information ethics does not provide material content about what a moral agent must do in a concrete situation. </w:t>
      </w:r>
    </w:p>
    <w:p w:rsidR="00F46439" w:rsidRPr="00F15851" w:rsidRDefault="00F46439" w:rsidP="00832868">
      <w:pPr>
        <w:ind w:firstLine="709"/>
        <w:jc w:val="both"/>
        <w:rPr>
          <w:rFonts w:ascii="Times New Roman" w:hAnsi="Times New Roman" w:cs="Times New Roman"/>
          <w:szCs w:val="24"/>
        </w:rPr>
      </w:pPr>
    </w:p>
    <w:p w:rsidR="007601E4" w:rsidRPr="00783CC0" w:rsidRDefault="007601E4" w:rsidP="007601E4">
      <w:pPr>
        <w:pStyle w:val="Heading2"/>
        <w:jc w:val="both"/>
        <w:rPr>
          <w:b/>
          <w:i w:val="0"/>
          <w:sz w:val="24"/>
          <w:szCs w:val="24"/>
        </w:rPr>
      </w:pPr>
      <w:bookmarkStart w:id="0" w:name="_Toc515971839"/>
      <w:r w:rsidRPr="00783CC0">
        <w:rPr>
          <w:b/>
          <w:i w:val="0"/>
          <w:sz w:val="24"/>
          <w:szCs w:val="24"/>
        </w:rPr>
        <w:t>Method</w:t>
      </w:r>
      <w:r w:rsidR="001937E7">
        <w:rPr>
          <w:b/>
          <w:i w:val="0"/>
          <w:sz w:val="24"/>
          <w:szCs w:val="24"/>
        </w:rPr>
        <w:t>ology</w:t>
      </w:r>
    </w:p>
    <w:p w:rsidR="007601E4" w:rsidRDefault="007601E4" w:rsidP="002E211E">
      <w:pPr>
        <w:ind w:firstLine="709"/>
        <w:jc w:val="both"/>
        <w:rPr>
          <w:rFonts w:ascii="Times New Roman" w:hAnsi="Times New Roman" w:cs="Times New Roman"/>
        </w:rPr>
      </w:pPr>
      <w:r w:rsidRPr="00783CC0">
        <w:rPr>
          <w:rFonts w:ascii="Times New Roman" w:hAnsi="Times New Roman" w:cs="Times New Roman"/>
        </w:rPr>
        <w:t xml:space="preserve">Paul </w:t>
      </w:r>
      <w:proofErr w:type="spellStart"/>
      <w:r w:rsidRPr="00783CC0">
        <w:rPr>
          <w:rFonts w:ascii="Times New Roman" w:hAnsi="Times New Roman" w:cs="Times New Roman"/>
        </w:rPr>
        <w:t>Ricoeur's</w:t>
      </w:r>
      <w:proofErr w:type="spellEnd"/>
      <w:r w:rsidRPr="00783CC0">
        <w:rPr>
          <w:rFonts w:ascii="Times New Roman" w:hAnsi="Times New Roman" w:cs="Times New Roman"/>
        </w:rPr>
        <w:t xml:space="preserve"> Hermeneutics Phenomenology methods used to understand the constellation of the existence of AI in the context of health care by referring to the idea of ​​Luciano </w:t>
      </w:r>
      <w:proofErr w:type="spellStart"/>
      <w:r w:rsidRPr="00783CC0">
        <w:rPr>
          <w:rFonts w:ascii="Times New Roman" w:hAnsi="Times New Roman" w:cs="Times New Roman"/>
        </w:rPr>
        <w:t>Floridi</w:t>
      </w:r>
      <w:r w:rsidR="00766907">
        <w:rPr>
          <w:rFonts w:ascii="Times New Roman" w:hAnsi="Times New Roman" w:cs="Times New Roman"/>
        </w:rPr>
        <w:t>’s</w:t>
      </w:r>
      <w:proofErr w:type="spellEnd"/>
      <w:r w:rsidRPr="00783CC0">
        <w:rPr>
          <w:rFonts w:ascii="Times New Roman" w:hAnsi="Times New Roman" w:cs="Times New Roman"/>
        </w:rPr>
        <w:t xml:space="preserve"> information ethics. Reading of the text and AI phenomenon in the context of health care with this method is expected to bring interpreters at a better understanding of themselves (appropriation) through the process of negation dichotomy between the subjective dimension of the subject and the object objectivity.</w:t>
      </w:r>
      <w:bookmarkEnd w:id="0"/>
      <w:r w:rsidR="00766907">
        <w:rPr>
          <w:rFonts w:ascii="Times New Roman" w:hAnsi="Times New Roman" w:cs="Times New Roman"/>
        </w:rPr>
        <w:t xml:space="preserve"> </w:t>
      </w:r>
      <w:r w:rsidR="00E950DB">
        <w:rPr>
          <w:rFonts w:ascii="Times New Roman" w:hAnsi="Times New Roman" w:cs="Times New Roman"/>
        </w:rPr>
        <w:t>The i</w:t>
      </w:r>
      <w:r w:rsidR="00766907">
        <w:rPr>
          <w:rFonts w:ascii="Times New Roman" w:hAnsi="Times New Roman" w:cs="Times New Roman"/>
        </w:rPr>
        <w:t xml:space="preserve">nterpretive activity includes four methodological categories </w:t>
      </w:r>
      <w:r w:rsidR="00D1081A">
        <w:rPr>
          <w:rFonts w:ascii="Times New Roman" w:hAnsi="Times New Roman" w:cs="Times New Roman"/>
        </w:rPr>
        <w:t>namely:</w:t>
      </w:r>
      <w:r w:rsidR="00766907">
        <w:rPr>
          <w:rFonts w:ascii="Times New Roman" w:hAnsi="Times New Roman" w:cs="Times New Roman"/>
        </w:rPr>
        <w:t xml:space="preserve"> objectivation through</w:t>
      </w:r>
      <w:r w:rsidR="00E950DB">
        <w:rPr>
          <w:rFonts w:ascii="Times New Roman" w:hAnsi="Times New Roman" w:cs="Times New Roman"/>
        </w:rPr>
        <w:t xml:space="preserve"> the</w:t>
      </w:r>
      <w:r w:rsidR="00766907">
        <w:rPr>
          <w:rFonts w:ascii="Times New Roman" w:hAnsi="Times New Roman" w:cs="Times New Roman"/>
        </w:rPr>
        <w:t xml:space="preserve"> structure, </w:t>
      </w:r>
      <w:proofErr w:type="spellStart"/>
      <w:r w:rsidR="00766907">
        <w:rPr>
          <w:rFonts w:ascii="Times New Roman" w:hAnsi="Times New Roman" w:cs="Times New Roman"/>
        </w:rPr>
        <w:t>distantiation</w:t>
      </w:r>
      <w:proofErr w:type="spellEnd"/>
      <w:r w:rsidR="00766907">
        <w:rPr>
          <w:rFonts w:ascii="Times New Roman" w:hAnsi="Times New Roman" w:cs="Times New Roman"/>
        </w:rPr>
        <w:t xml:space="preserve"> through writing, </w:t>
      </w:r>
      <w:proofErr w:type="spellStart"/>
      <w:r w:rsidR="00766907">
        <w:rPr>
          <w:rFonts w:ascii="Times New Roman" w:hAnsi="Times New Roman" w:cs="Times New Roman"/>
        </w:rPr>
        <w:t>distantiation</w:t>
      </w:r>
      <w:proofErr w:type="spellEnd"/>
      <w:r w:rsidR="00766907">
        <w:rPr>
          <w:rFonts w:ascii="Times New Roman" w:hAnsi="Times New Roman" w:cs="Times New Roman"/>
        </w:rPr>
        <w:t xml:space="preserve"> through </w:t>
      </w:r>
      <w:r w:rsidR="00E950DB">
        <w:rPr>
          <w:rFonts w:ascii="Times New Roman" w:hAnsi="Times New Roman" w:cs="Times New Roman"/>
        </w:rPr>
        <w:t xml:space="preserve">the </w:t>
      </w:r>
      <w:r w:rsidR="00766907">
        <w:rPr>
          <w:rFonts w:ascii="Times New Roman" w:hAnsi="Times New Roman" w:cs="Times New Roman"/>
        </w:rPr>
        <w:t xml:space="preserve">world of texts, and appropriation (or self-understanding). </w:t>
      </w:r>
    </w:p>
    <w:p w:rsidR="00D32B0F" w:rsidRDefault="00D32B0F" w:rsidP="002E211E">
      <w:pPr>
        <w:ind w:firstLine="709"/>
        <w:jc w:val="both"/>
        <w:rPr>
          <w:rFonts w:ascii="Times New Roman" w:hAnsi="Times New Roman" w:cs="Times New Roman"/>
        </w:rPr>
      </w:pPr>
    </w:p>
    <w:p w:rsidR="00D32B0F" w:rsidRDefault="00D32B0F" w:rsidP="002E211E">
      <w:pPr>
        <w:ind w:firstLine="709"/>
        <w:jc w:val="both"/>
        <w:rPr>
          <w:rFonts w:ascii="Times New Roman" w:hAnsi="Times New Roman" w:cs="Times New Roman"/>
        </w:rPr>
      </w:pPr>
    </w:p>
    <w:p w:rsidR="00D32B0F" w:rsidRPr="004045DD" w:rsidRDefault="00D32B0F" w:rsidP="002E211E">
      <w:pPr>
        <w:ind w:firstLine="709"/>
        <w:jc w:val="both"/>
        <w:rPr>
          <w:rFonts w:ascii="Times New Roman" w:hAnsi="Times New Roman" w:cs="Times New Roman"/>
          <w:color w:val="000000"/>
          <w:szCs w:val="24"/>
        </w:rPr>
      </w:pPr>
    </w:p>
    <w:p w:rsidR="00425BCE" w:rsidRPr="00236263" w:rsidRDefault="00425BCE" w:rsidP="00425BCE">
      <w:pPr>
        <w:rPr>
          <w:lang w:eastAsia="en-US"/>
        </w:rPr>
      </w:pPr>
    </w:p>
    <w:p w:rsidR="00425BCE" w:rsidRPr="00783CC0" w:rsidRDefault="00425BCE" w:rsidP="00267B89">
      <w:pPr>
        <w:pStyle w:val="Heading3"/>
        <w:jc w:val="both"/>
        <w:rPr>
          <w:sz w:val="24"/>
          <w:szCs w:val="24"/>
        </w:rPr>
      </w:pPr>
      <w:r w:rsidRPr="00783CC0">
        <w:rPr>
          <w:sz w:val="24"/>
          <w:szCs w:val="24"/>
        </w:rPr>
        <w:lastRenderedPageBreak/>
        <w:t>Results and Discussion</w:t>
      </w:r>
    </w:p>
    <w:p w:rsidR="00425BCE" w:rsidRPr="005F04B2" w:rsidRDefault="00425BCE" w:rsidP="00267B89">
      <w:pPr>
        <w:shd w:val="clear" w:color="auto" w:fill="FFFFFF"/>
        <w:jc w:val="both"/>
        <w:rPr>
          <w:rFonts w:ascii="-webkit-standard" w:hAnsi="-webkit-standard" w:cs="Times New Roman"/>
          <w:color w:val="000000"/>
        </w:rPr>
      </w:pPr>
    </w:p>
    <w:p w:rsidR="00267B89" w:rsidRPr="00267B89" w:rsidRDefault="00AA3983" w:rsidP="00267B89">
      <w:pPr>
        <w:pStyle w:val="Heading2"/>
        <w:jc w:val="both"/>
        <w:rPr>
          <w:b/>
          <w:i w:val="0"/>
          <w:sz w:val="24"/>
          <w:szCs w:val="24"/>
        </w:rPr>
      </w:pPr>
      <w:r>
        <w:rPr>
          <w:b/>
          <w:i w:val="0"/>
          <w:sz w:val="24"/>
          <w:szCs w:val="24"/>
        </w:rPr>
        <w:t xml:space="preserve">Robot as a </w:t>
      </w:r>
      <w:r w:rsidR="006834A8">
        <w:rPr>
          <w:b/>
          <w:i w:val="0"/>
          <w:sz w:val="24"/>
          <w:szCs w:val="24"/>
        </w:rPr>
        <w:t>Moral</w:t>
      </w:r>
      <w:r w:rsidR="00766907">
        <w:rPr>
          <w:b/>
          <w:i w:val="0"/>
          <w:sz w:val="24"/>
          <w:szCs w:val="24"/>
        </w:rPr>
        <w:t xml:space="preserve"> </w:t>
      </w:r>
      <w:r w:rsidR="006834A8">
        <w:rPr>
          <w:b/>
          <w:i w:val="0"/>
          <w:sz w:val="24"/>
          <w:szCs w:val="24"/>
        </w:rPr>
        <w:t>Responsibility</w:t>
      </w:r>
    </w:p>
    <w:p w:rsidR="00267B89" w:rsidRPr="00267B89" w:rsidRDefault="00766907" w:rsidP="00DF510F">
      <w:pPr>
        <w:ind w:firstLine="709"/>
        <w:jc w:val="both"/>
        <w:rPr>
          <w:rFonts w:ascii="Times New Roman" w:hAnsi="Times New Roman" w:cs="Times New Roman"/>
        </w:rPr>
      </w:pPr>
      <w:proofErr w:type="spellStart"/>
      <w:r>
        <w:rPr>
          <w:rFonts w:ascii="Times New Roman" w:hAnsi="Times New Roman" w:cs="Times New Roman"/>
        </w:rPr>
        <w:t>Floridi’s</w:t>
      </w:r>
      <w:proofErr w:type="spellEnd"/>
      <w:r>
        <w:rPr>
          <w:rFonts w:ascii="Times New Roman" w:hAnsi="Times New Roman" w:cs="Times New Roman"/>
        </w:rPr>
        <w:t xml:space="preserve"> information ethics</w:t>
      </w:r>
      <w:r w:rsidR="00267B89" w:rsidRPr="00267B89">
        <w:rPr>
          <w:rFonts w:ascii="Times New Roman" w:hAnsi="Times New Roman" w:cs="Times New Roman"/>
        </w:rPr>
        <w:t xml:space="preserve"> want</w:t>
      </w:r>
      <w:r>
        <w:rPr>
          <w:rFonts w:ascii="Times New Roman" w:hAnsi="Times New Roman" w:cs="Times New Roman"/>
        </w:rPr>
        <w:t>s</w:t>
      </w:r>
      <w:r w:rsidR="00267B89" w:rsidRPr="00267B89">
        <w:rPr>
          <w:rFonts w:ascii="Times New Roman" w:hAnsi="Times New Roman" w:cs="Times New Roman"/>
        </w:rPr>
        <w:t xml:space="preserve"> to ex</w:t>
      </w:r>
      <w:r>
        <w:rPr>
          <w:rFonts w:ascii="Times New Roman" w:hAnsi="Times New Roman" w:cs="Times New Roman"/>
        </w:rPr>
        <w:t>pand its</w:t>
      </w:r>
      <w:r w:rsidR="00267B89" w:rsidRPr="00267B89">
        <w:rPr>
          <w:rFonts w:ascii="Times New Roman" w:hAnsi="Times New Roman" w:cs="Times New Roman"/>
        </w:rPr>
        <w:t xml:space="preserve"> moral </w:t>
      </w:r>
      <w:r>
        <w:rPr>
          <w:rFonts w:ascii="Times New Roman" w:hAnsi="Times New Roman" w:cs="Times New Roman"/>
        </w:rPr>
        <w:t>judgment by</w:t>
      </w:r>
      <w:r w:rsidRPr="00267B89">
        <w:rPr>
          <w:rFonts w:ascii="Times New Roman" w:hAnsi="Times New Roman" w:cs="Times New Roman"/>
        </w:rPr>
        <w:t xml:space="preserve"> </w:t>
      </w:r>
      <w:r>
        <w:rPr>
          <w:rFonts w:ascii="Times New Roman" w:hAnsi="Times New Roman" w:cs="Times New Roman"/>
        </w:rPr>
        <w:t>including</w:t>
      </w:r>
      <w:r w:rsidR="00267B89" w:rsidRPr="00267B89">
        <w:rPr>
          <w:rFonts w:ascii="Times New Roman" w:hAnsi="Times New Roman" w:cs="Times New Roman"/>
        </w:rPr>
        <w:t xml:space="preserve"> nonhuman entities (</w:t>
      </w:r>
      <w:proofErr w:type="spellStart"/>
      <w:r w:rsidR="00267B89" w:rsidRPr="00267B89">
        <w:rPr>
          <w:rFonts w:ascii="Times New Roman" w:hAnsi="Times New Roman" w:cs="Times New Roman"/>
        </w:rPr>
        <w:t>eg</w:t>
      </w:r>
      <w:proofErr w:type="spellEnd"/>
      <w:r>
        <w:rPr>
          <w:rFonts w:ascii="Times New Roman" w:hAnsi="Times New Roman" w:cs="Times New Roman"/>
        </w:rPr>
        <w:t>.</w:t>
      </w:r>
      <w:r w:rsidR="00267B89" w:rsidRPr="00267B89">
        <w:rPr>
          <w:rFonts w:ascii="Times New Roman" w:hAnsi="Times New Roman" w:cs="Times New Roman"/>
        </w:rPr>
        <w:t xml:space="preserve"> </w:t>
      </w:r>
      <w:r>
        <w:rPr>
          <w:rFonts w:ascii="Times New Roman" w:hAnsi="Times New Roman" w:cs="Times New Roman"/>
        </w:rPr>
        <w:t>Robots</w:t>
      </w:r>
      <w:r w:rsidR="00267B89" w:rsidRPr="00267B89">
        <w:rPr>
          <w:rFonts w:ascii="Times New Roman" w:hAnsi="Times New Roman" w:cs="Times New Roman"/>
        </w:rPr>
        <w:t xml:space="preserve">, AI, information systems, etc.) </w:t>
      </w:r>
      <w:r>
        <w:rPr>
          <w:rFonts w:ascii="Times New Roman" w:hAnsi="Times New Roman" w:cs="Times New Roman"/>
        </w:rPr>
        <w:t>a</w:t>
      </w:r>
      <w:r w:rsidR="00267B89" w:rsidRPr="00267B89">
        <w:rPr>
          <w:rFonts w:ascii="Times New Roman" w:hAnsi="Times New Roman" w:cs="Times New Roman"/>
        </w:rPr>
        <w:t xml:space="preserve">s part of a moral center. </w:t>
      </w:r>
      <w:r>
        <w:rPr>
          <w:rFonts w:ascii="Times New Roman" w:hAnsi="Times New Roman" w:cs="Times New Roman"/>
        </w:rPr>
        <w:t xml:space="preserve">The basis of his argument is that this </w:t>
      </w:r>
      <w:proofErr w:type="spellStart"/>
      <w:r>
        <w:rPr>
          <w:rFonts w:ascii="Times New Roman" w:hAnsi="Times New Roman" w:cs="Times New Roman"/>
        </w:rPr>
        <w:t>inanimated</w:t>
      </w:r>
      <w:proofErr w:type="spellEnd"/>
      <w:r>
        <w:rPr>
          <w:rFonts w:ascii="Times New Roman" w:hAnsi="Times New Roman" w:cs="Times New Roman"/>
        </w:rPr>
        <w:t xml:space="preserve"> object is a moral recipient and in certain circumstances can be a moral agent at a minimal level. Another basis of his argument is that </w:t>
      </w:r>
      <w:r w:rsidR="00267B89" w:rsidRPr="00267B89">
        <w:rPr>
          <w:rFonts w:ascii="Times New Roman" w:hAnsi="Times New Roman" w:cs="Times New Roman"/>
        </w:rPr>
        <w:t>the</w:t>
      </w:r>
      <w:r w:rsidR="00380F96">
        <w:rPr>
          <w:rFonts w:ascii="Times New Roman" w:hAnsi="Times New Roman" w:cs="Times New Roman"/>
        </w:rPr>
        <w:t xml:space="preserve"> </w:t>
      </w:r>
      <w:r w:rsidR="00D1081A" w:rsidRPr="00267B89">
        <w:rPr>
          <w:rFonts w:ascii="Times New Roman" w:hAnsi="Times New Roman" w:cs="Times New Roman"/>
        </w:rPr>
        <w:t>object</w:t>
      </w:r>
      <w:r w:rsidR="00267B89" w:rsidRPr="00267B89">
        <w:rPr>
          <w:rFonts w:ascii="Times New Roman" w:hAnsi="Times New Roman" w:cs="Times New Roman"/>
        </w:rPr>
        <w:t xml:space="preserve"> of information, as </w:t>
      </w:r>
      <w:r w:rsidR="00380F96">
        <w:rPr>
          <w:rFonts w:ascii="Times New Roman" w:hAnsi="Times New Roman" w:cs="Times New Roman"/>
        </w:rPr>
        <w:t>are</w:t>
      </w:r>
      <w:r w:rsidR="00267B89" w:rsidRPr="00267B89">
        <w:rPr>
          <w:rFonts w:ascii="Times New Roman" w:hAnsi="Times New Roman" w:cs="Times New Roman"/>
        </w:rPr>
        <w:t xml:space="preserve"> humans and animals. As such, deserves to sit alongside </w:t>
      </w:r>
      <w:r w:rsidR="003E3576" w:rsidRPr="00267B89">
        <w:rPr>
          <w:rFonts w:ascii="Times New Roman" w:hAnsi="Times New Roman" w:cs="Times New Roman"/>
        </w:rPr>
        <w:t>an</w:t>
      </w:r>
      <w:r w:rsidR="00267B89" w:rsidRPr="00267B89">
        <w:rPr>
          <w:rFonts w:ascii="Times New Roman" w:hAnsi="Times New Roman" w:cs="Times New Roman"/>
        </w:rPr>
        <w:t xml:space="preserve"> </w:t>
      </w:r>
      <w:r w:rsidR="003E3576">
        <w:rPr>
          <w:rFonts w:ascii="Times New Roman" w:hAnsi="Times New Roman" w:cs="Times New Roman"/>
        </w:rPr>
        <w:t>animate entity</w:t>
      </w:r>
      <w:r w:rsidR="00380F96">
        <w:rPr>
          <w:rFonts w:ascii="Times New Roman" w:hAnsi="Times New Roman" w:cs="Times New Roman"/>
        </w:rPr>
        <w:t xml:space="preserve"> </w:t>
      </w:r>
      <w:r w:rsidR="00267B89" w:rsidRPr="00267B89">
        <w:rPr>
          <w:rFonts w:ascii="Times New Roman" w:hAnsi="Times New Roman" w:cs="Times New Roman"/>
        </w:rPr>
        <w:t>within a moral framework.</w:t>
      </w:r>
    </w:p>
    <w:p w:rsidR="009A4241" w:rsidRPr="00267B89" w:rsidRDefault="0078740D" w:rsidP="009A4241">
      <w:pPr>
        <w:ind w:firstLine="709"/>
        <w:jc w:val="both"/>
        <w:rPr>
          <w:rFonts w:ascii="Times New Roman" w:hAnsi="Times New Roman" w:cs="Times New Roman"/>
        </w:rPr>
      </w:pPr>
      <w:r>
        <w:rPr>
          <w:rFonts w:ascii="Times New Roman" w:hAnsi="Times New Roman" w:cs="Times New Roman"/>
        </w:rPr>
        <w:t xml:space="preserve">The basis of </w:t>
      </w:r>
      <w:proofErr w:type="spellStart"/>
      <w:r>
        <w:rPr>
          <w:rFonts w:ascii="Times New Roman" w:hAnsi="Times New Roman" w:cs="Times New Roman"/>
        </w:rPr>
        <w:t>Floridi’s</w:t>
      </w:r>
      <w:proofErr w:type="spellEnd"/>
      <w:r>
        <w:rPr>
          <w:rFonts w:ascii="Times New Roman" w:hAnsi="Times New Roman" w:cs="Times New Roman"/>
        </w:rPr>
        <w:t xml:space="preserve"> views is influenced by his knowledge that there is currently a rife of technological discovery activities which led to the birth of intelligent artifacts resulting from research conducted in the fields of neuroscience, bio-engineering, gene editing, and others with the support of ICT.</w:t>
      </w:r>
      <w:r w:rsidR="00267B89" w:rsidRPr="00267B89">
        <w:rPr>
          <w:rFonts w:ascii="Times New Roman" w:hAnsi="Times New Roman" w:cs="Times New Roman"/>
        </w:rPr>
        <w:t xml:space="preserve"> The impact of this is the reduction of human dignity because people considered to have </w:t>
      </w:r>
      <w:r>
        <w:rPr>
          <w:rFonts w:ascii="Times New Roman" w:hAnsi="Times New Roman" w:cs="Times New Roman"/>
        </w:rPr>
        <w:t>a</w:t>
      </w:r>
      <w:r w:rsidR="00267B89" w:rsidRPr="00267B89">
        <w:rPr>
          <w:rFonts w:ascii="Times New Roman" w:hAnsi="Times New Roman" w:cs="Times New Roman"/>
        </w:rPr>
        <w:t xml:space="preserve"> moral equivalence with other information objects. In fact, humans are no different from an artificial agent that has interactive capability, autonomous</w:t>
      </w:r>
      <w:r>
        <w:rPr>
          <w:rFonts w:ascii="Times New Roman" w:hAnsi="Times New Roman" w:cs="Times New Roman"/>
        </w:rPr>
        <w:t>,</w:t>
      </w:r>
      <w:r w:rsidR="00267B89" w:rsidRPr="00267B89">
        <w:rPr>
          <w:rFonts w:ascii="Times New Roman" w:hAnsi="Times New Roman" w:cs="Times New Roman"/>
        </w:rPr>
        <w:t xml:space="preserve"> and adaptation because they are equally intelligent. </w:t>
      </w:r>
      <w:r>
        <w:rPr>
          <w:rFonts w:ascii="Times New Roman" w:hAnsi="Times New Roman" w:cs="Times New Roman"/>
        </w:rPr>
        <w:t xml:space="preserve">It was this reduction that became </w:t>
      </w:r>
      <w:proofErr w:type="spellStart"/>
      <w:r>
        <w:rPr>
          <w:rFonts w:ascii="Times New Roman" w:hAnsi="Times New Roman" w:cs="Times New Roman"/>
        </w:rPr>
        <w:t>Floridi’s</w:t>
      </w:r>
      <w:proofErr w:type="spellEnd"/>
      <w:r>
        <w:rPr>
          <w:rFonts w:ascii="Times New Roman" w:hAnsi="Times New Roman" w:cs="Times New Roman"/>
        </w:rPr>
        <w:t xml:space="preserve"> foundation in developing his argument about the position of artificial agents. </w:t>
      </w:r>
    </w:p>
    <w:p w:rsidR="00267B89" w:rsidRDefault="00267B89" w:rsidP="00DF510F">
      <w:pPr>
        <w:ind w:firstLine="709"/>
        <w:jc w:val="both"/>
        <w:rPr>
          <w:rFonts w:ascii="Times New Roman" w:hAnsi="Times New Roman" w:cs="Times New Roman"/>
        </w:rPr>
      </w:pPr>
      <w:r w:rsidRPr="00054CDB">
        <w:rPr>
          <w:rFonts w:ascii="Times New Roman" w:hAnsi="Times New Roman" w:cs="Times New Roman"/>
        </w:rPr>
        <w:t>His</w:t>
      </w:r>
      <w:r w:rsidRPr="00267B89">
        <w:rPr>
          <w:rFonts w:ascii="Times New Roman" w:hAnsi="Times New Roman" w:cs="Times New Roman"/>
        </w:rPr>
        <w:t xml:space="preserve"> view is clearly contrary to the </w:t>
      </w:r>
      <w:r w:rsidR="00054CDB">
        <w:rPr>
          <w:rFonts w:ascii="Times New Roman" w:hAnsi="Times New Roman" w:cs="Times New Roman"/>
        </w:rPr>
        <w:t>current philosophical view</w:t>
      </w:r>
      <w:r w:rsidRPr="00267B89">
        <w:rPr>
          <w:rFonts w:ascii="Times New Roman" w:hAnsi="Times New Roman" w:cs="Times New Roman"/>
        </w:rPr>
        <w:t xml:space="preserve"> in which nonhuman entit</w:t>
      </w:r>
      <w:r w:rsidR="00054CDB">
        <w:rPr>
          <w:rFonts w:ascii="Times New Roman" w:hAnsi="Times New Roman" w:cs="Times New Roman"/>
        </w:rPr>
        <w:t>ies</w:t>
      </w:r>
      <w:r w:rsidRPr="00267B89">
        <w:rPr>
          <w:rFonts w:ascii="Times New Roman" w:hAnsi="Times New Roman" w:cs="Times New Roman"/>
        </w:rPr>
        <w:t xml:space="preserve"> </w:t>
      </w:r>
      <w:r w:rsidR="00054CDB">
        <w:rPr>
          <w:rFonts w:ascii="Times New Roman" w:hAnsi="Times New Roman" w:cs="Times New Roman"/>
        </w:rPr>
        <w:t>cannot possibly be</w:t>
      </w:r>
      <w:r w:rsidRPr="00267B89">
        <w:rPr>
          <w:rFonts w:ascii="Times New Roman" w:hAnsi="Times New Roman" w:cs="Times New Roman"/>
        </w:rPr>
        <w:t xml:space="preserve"> the subject of responsibility. Subject only may be pinned on the man as the only being who has consciousness and freedom. </w:t>
      </w:r>
      <w:r w:rsidR="00175390">
        <w:rPr>
          <w:rFonts w:ascii="Times New Roman" w:hAnsi="Times New Roman" w:cs="Times New Roman"/>
        </w:rPr>
        <w:t>Awareness is certainly different from intelligence. A</w:t>
      </w:r>
      <w:r w:rsidRPr="00267B89">
        <w:rPr>
          <w:rFonts w:ascii="Times New Roman" w:hAnsi="Times New Roman" w:cs="Times New Roman"/>
        </w:rPr>
        <w:t>rtificial intelligence</w:t>
      </w:r>
      <w:r w:rsidR="00175390">
        <w:rPr>
          <w:rFonts w:ascii="Times New Roman" w:hAnsi="Times New Roman" w:cs="Times New Roman"/>
        </w:rPr>
        <w:t xml:space="preserve"> agent</w:t>
      </w:r>
      <w:r w:rsidRPr="00267B89">
        <w:rPr>
          <w:rFonts w:ascii="Times New Roman" w:hAnsi="Times New Roman" w:cs="Times New Roman"/>
        </w:rPr>
        <w:t xml:space="preserve"> may have equal or even exceed human intelligence. However, these agents have no awareness that makes his actions could be qualified as a moral act. </w:t>
      </w:r>
      <w:proofErr w:type="spellStart"/>
      <w:r w:rsidRPr="00267B89">
        <w:rPr>
          <w:rFonts w:ascii="Times New Roman" w:hAnsi="Times New Roman" w:cs="Times New Roman"/>
        </w:rPr>
        <w:t>Floridi</w:t>
      </w:r>
      <w:proofErr w:type="spellEnd"/>
      <w:r w:rsidRPr="00267B89">
        <w:rPr>
          <w:rFonts w:ascii="Times New Roman" w:hAnsi="Times New Roman" w:cs="Times New Roman"/>
        </w:rPr>
        <w:t xml:space="preserve"> (2013: 110) also view that not all artificial agent is a moral agent, but </w:t>
      </w:r>
      <w:r w:rsidR="00175390">
        <w:rPr>
          <w:rFonts w:ascii="Times New Roman" w:hAnsi="Times New Roman" w:cs="Times New Roman"/>
        </w:rPr>
        <w:t>there are some moral agents that can be held accountable.</w:t>
      </w:r>
    </w:p>
    <w:p w:rsidR="009A4241" w:rsidRPr="00267B89" w:rsidRDefault="009A4241" w:rsidP="00DF510F">
      <w:pPr>
        <w:ind w:firstLine="709"/>
        <w:jc w:val="both"/>
        <w:rPr>
          <w:rFonts w:ascii="Times New Roman" w:hAnsi="Times New Roman" w:cs="Times New Roman"/>
        </w:rPr>
      </w:pPr>
      <w:r w:rsidRPr="00265B88">
        <w:rPr>
          <w:rFonts w:ascii="Times New Roman" w:hAnsi="Times New Roman" w:cs="Times New Roman"/>
        </w:rPr>
        <w:t>Thus, if a</w:t>
      </w:r>
      <w:r>
        <w:rPr>
          <w:rFonts w:ascii="Times New Roman" w:hAnsi="Times New Roman" w:cs="Times New Roman"/>
        </w:rPr>
        <w:t xml:space="preserve"> robot </w:t>
      </w:r>
      <w:r w:rsidR="00175390">
        <w:rPr>
          <w:rFonts w:ascii="Times New Roman" w:hAnsi="Times New Roman" w:cs="Times New Roman"/>
        </w:rPr>
        <w:t>performs</w:t>
      </w:r>
      <w:r>
        <w:rPr>
          <w:rFonts w:ascii="Times New Roman" w:hAnsi="Times New Roman" w:cs="Times New Roman"/>
        </w:rPr>
        <w:t xml:space="preserve"> moral actions that deviate from what was programmed at the beginning, then the moral responsibility, if a beachhead of view </w:t>
      </w:r>
      <w:proofErr w:type="spellStart"/>
      <w:r>
        <w:rPr>
          <w:rFonts w:ascii="Times New Roman" w:hAnsi="Times New Roman" w:cs="Times New Roman"/>
        </w:rPr>
        <w:t>Floridi</w:t>
      </w:r>
      <w:proofErr w:type="spellEnd"/>
      <w:r>
        <w:rPr>
          <w:rFonts w:ascii="Times New Roman" w:hAnsi="Times New Roman" w:cs="Times New Roman"/>
        </w:rPr>
        <w:t xml:space="preserve">, embedded on the robot. In other words, the designer or creator of the robot </w:t>
      </w:r>
      <w:proofErr w:type="spellStart"/>
      <w:r>
        <w:rPr>
          <w:rFonts w:ascii="Times New Roman" w:hAnsi="Times New Roman" w:cs="Times New Roman"/>
        </w:rPr>
        <w:t>can not</w:t>
      </w:r>
      <w:proofErr w:type="spellEnd"/>
      <w:r>
        <w:rPr>
          <w:rFonts w:ascii="Times New Roman" w:hAnsi="Times New Roman" w:cs="Times New Roman"/>
        </w:rPr>
        <w:t xml:space="preserve"> be held liable for accountability, but only</w:t>
      </w:r>
      <w:r w:rsidR="00ED06D4">
        <w:rPr>
          <w:rFonts w:ascii="Times New Roman" w:hAnsi="Times New Roman" w:cs="Times New Roman"/>
        </w:rPr>
        <w:t xml:space="preserve"> </w:t>
      </w:r>
      <w:r>
        <w:rPr>
          <w:rFonts w:ascii="Times New Roman" w:hAnsi="Times New Roman" w:cs="Times New Roman"/>
        </w:rPr>
        <w:t>moral responsibility alone.</w:t>
      </w:r>
    </w:p>
    <w:p w:rsidR="00267B89" w:rsidRPr="00267B89" w:rsidRDefault="00267B89" w:rsidP="00DF510F">
      <w:pPr>
        <w:ind w:firstLine="709"/>
        <w:jc w:val="both"/>
        <w:rPr>
          <w:rFonts w:ascii="Times New Roman" w:hAnsi="Times New Roman" w:cs="Times New Roman"/>
        </w:rPr>
      </w:pPr>
      <w:proofErr w:type="spellStart"/>
      <w:r w:rsidRPr="00267B89">
        <w:rPr>
          <w:rFonts w:ascii="Times New Roman" w:hAnsi="Times New Roman" w:cs="Times New Roman"/>
        </w:rPr>
        <w:t>Floridi</w:t>
      </w:r>
      <w:proofErr w:type="spellEnd"/>
      <w:r w:rsidRPr="00267B89">
        <w:rPr>
          <w:rFonts w:ascii="Times New Roman" w:hAnsi="Times New Roman" w:cs="Times New Roman"/>
        </w:rPr>
        <w:t xml:space="preserve"> effort in expanding the classification of these moral agency marks a shift in the center of the moral and ethical as well as build demarcation with anthropocentric</w:t>
      </w:r>
      <w:r w:rsidR="00265B88">
        <w:rPr>
          <w:rFonts w:ascii="Times New Roman" w:hAnsi="Times New Roman" w:cs="Times New Roman"/>
        </w:rPr>
        <w:t xml:space="preserve"> because</w:t>
      </w:r>
      <w:r w:rsidRPr="00267B89">
        <w:rPr>
          <w:rFonts w:ascii="Times New Roman" w:hAnsi="Times New Roman" w:cs="Times New Roman"/>
        </w:rPr>
        <w:t xml:space="preserve"> </w:t>
      </w:r>
      <w:r w:rsidR="00265B88">
        <w:rPr>
          <w:rFonts w:ascii="Times New Roman" w:hAnsi="Times New Roman" w:cs="Times New Roman"/>
        </w:rPr>
        <w:t>ethics so far have been based on moral considerations only on humans.</w:t>
      </w:r>
      <w:r w:rsidRPr="00267B89">
        <w:rPr>
          <w:rFonts w:ascii="Times New Roman" w:hAnsi="Times New Roman" w:cs="Times New Roman"/>
        </w:rPr>
        <w:t xml:space="preserve"> </w:t>
      </w:r>
      <w:r w:rsidR="00265B88">
        <w:rPr>
          <w:rFonts w:ascii="Times New Roman" w:hAnsi="Times New Roman" w:cs="Times New Roman"/>
        </w:rPr>
        <w:t xml:space="preserve">However, when viewed more deeply, the information ethics of </w:t>
      </w:r>
      <w:proofErr w:type="spellStart"/>
      <w:r w:rsidR="00265B88">
        <w:rPr>
          <w:rFonts w:ascii="Times New Roman" w:hAnsi="Times New Roman" w:cs="Times New Roman"/>
        </w:rPr>
        <w:t>Floridi</w:t>
      </w:r>
      <w:proofErr w:type="spellEnd"/>
      <w:r w:rsidR="00265B88">
        <w:rPr>
          <w:rFonts w:ascii="Times New Roman" w:hAnsi="Times New Roman" w:cs="Times New Roman"/>
        </w:rPr>
        <w:t xml:space="preserve"> does not fully indicate separation from human centralization. Indeed, </w:t>
      </w:r>
      <w:r w:rsidR="006834A8">
        <w:rPr>
          <w:rFonts w:ascii="Times New Roman" w:hAnsi="Times New Roman" w:cs="Times New Roman"/>
        </w:rPr>
        <w:t xml:space="preserve">reduction of </w:t>
      </w:r>
      <w:r w:rsidR="00265B88">
        <w:rPr>
          <w:rFonts w:ascii="Times New Roman" w:hAnsi="Times New Roman" w:cs="Times New Roman"/>
        </w:rPr>
        <w:t xml:space="preserve">human is seen as the center of moral action. This </w:t>
      </w:r>
      <w:r w:rsidR="006834A8">
        <w:rPr>
          <w:rFonts w:ascii="Times New Roman" w:hAnsi="Times New Roman" w:cs="Times New Roman"/>
        </w:rPr>
        <w:t>reduction</w:t>
      </w:r>
      <w:r w:rsidR="00265B88">
        <w:rPr>
          <w:rFonts w:ascii="Times New Roman" w:hAnsi="Times New Roman" w:cs="Times New Roman"/>
        </w:rPr>
        <w:t xml:space="preserve"> process in fact has begun when biocentric ethics emphasizes its moral judgment on the value of life and suffering, where even the moral recipients in this ethics do not always have to be humans. Fo</w:t>
      </w:r>
      <w:r w:rsidR="00ED06D4">
        <w:rPr>
          <w:rFonts w:ascii="Times New Roman" w:hAnsi="Times New Roman" w:cs="Times New Roman"/>
        </w:rPr>
        <w:t>r</w:t>
      </w:r>
      <w:r w:rsidR="00265B88">
        <w:rPr>
          <w:rFonts w:ascii="Times New Roman" w:hAnsi="Times New Roman" w:cs="Times New Roman"/>
        </w:rPr>
        <w:t xml:space="preserve"> </w:t>
      </w:r>
      <w:r w:rsidR="00265B88">
        <w:rPr>
          <w:rFonts w:ascii="Times New Roman" w:hAnsi="Times New Roman" w:cs="Times New Roman"/>
        </w:rPr>
        <w:lastRenderedPageBreak/>
        <w:t>example, land eth</w:t>
      </w:r>
      <w:r w:rsidR="00ED06D4">
        <w:rPr>
          <w:rFonts w:ascii="Times New Roman" w:hAnsi="Times New Roman" w:cs="Times New Roman"/>
        </w:rPr>
        <w:t>ics</w:t>
      </w:r>
      <w:r w:rsidR="00265B88">
        <w:rPr>
          <w:rFonts w:ascii="Times New Roman" w:hAnsi="Times New Roman" w:cs="Times New Roman"/>
        </w:rPr>
        <w:t xml:space="preserve"> focuses on the concept of moral recipients on the environment (nonhuman entities), where humans need to consider how to treat them in a moral framework. </w:t>
      </w:r>
    </w:p>
    <w:p w:rsidR="00267B89" w:rsidRPr="00267B89" w:rsidRDefault="00267B89" w:rsidP="00DF510F">
      <w:pPr>
        <w:pStyle w:val="ListParagraph"/>
        <w:suppressAutoHyphens w:val="0"/>
        <w:ind w:left="0" w:firstLine="709"/>
        <w:contextualSpacing/>
        <w:jc w:val="both"/>
        <w:rPr>
          <w:rFonts w:ascii="Times New Roman" w:hAnsi="Times New Roman" w:cs="Times New Roman"/>
          <w:b/>
          <w:szCs w:val="24"/>
        </w:rPr>
      </w:pPr>
      <w:r w:rsidRPr="00267B89">
        <w:rPr>
          <w:rFonts w:ascii="Times New Roman" w:hAnsi="Times New Roman" w:cs="Times New Roman"/>
        </w:rPr>
        <w:t xml:space="preserve">The rejection of the </w:t>
      </w:r>
      <w:r w:rsidR="006B7B72">
        <w:rPr>
          <w:rFonts w:ascii="Times New Roman" w:hAnsi="Times New Roman" w:cs="Times New Roman"/>
        </w:rPr>
        <w:t xml:space="preserve">exotic idea of </w:t>
      </w:r>
      <w:proofErr w:type="spellStart"/>
      <w:r w:rsidRPr="00267B89">
        <w:rPr>
          <w:rFonts w:ascii="Times New Roman" w:hAnsi="Times New Roman" w:cs="Times New Roman"/>
        </w:rPr>
        <w:t>Floridi</w:t>
      </w:r>
      <w:proofErr w:type="spellEnd"/>
      <w:r w:rsidRPr="00267B89">
        <w:rPr>
          <w:rFonts w:ascii="Times New Roman" w:hAnsi="Times New Roman" w:cs="Times New Roman"/>
        </w:rPr>
        <w:t xml:space="preserve"> come from various experts. One is Rafael </w:t>
      </w:r>
      <w:proofErr w:type="spellStart"/>
      <w:r w:rsidRPr="00267B89">
        <w:rPr>
          <w:rFonts w:ascii="Times New Roman" w:hAnsi="Times New Roman" w:cs="Times New Roman"/>
        </w:rPr>
        <w:t>Capurro</w:t>
      </w:r>
      <w:proofErr w:type="spellEnd"/>
      <w:r w:rsidR="006B7B72">
        <w:rPr>
          <w:rFonts w:ascii="Times New Roman" w:hAnsi="Times New Roman" w:cs="Times New Roman"/>
        </w:rPr>
        <w:t xml:space="preserve"> that</w:t>
      </w:r>
      <w:r w:rsidRPr="00267B89">
        <w:rPr>
          <w:rFonts w:ascii="Times New Roman" w:hAnsi="Times New Roman" w:cs="Times New Roman"/>
        </w:rPr>
        <w:t xml:space="preserve"> commented quite spicy. According to him, for what man creates artificial agents are held responsible for their actions. Meanwhile, at this time, the earth which people live have packed filled </w:t>
      </w:r>
      <w:r w:rsidR="00ED06D4">
        <w:rPr>
          <w:rFonts w:ascii="Times New Roman" w:hAnsi="Times New Roman" w:cs="Times New Roman"/>
        </w:rPr>
        <w:t>with</w:t>
      </w:r>
      <w:r w:rsidRPr="00267B89">
        <w:rPr>
          <w:rFonts w:ascii="Times New Roman" w:hAnsi="Times New Roman" w:cs="Times New Roman"/>
        </w:rPr>
        <w:t xml:space="preserve"> about 6 billion moral </w:t>
      </w:r>
      <w:r w:rsidR="006B7B72" w:rsidRPr="00267B89">
        <w:rPr>
          <w:rFonts w:ascii="Times New Roman" w:hAnsi="Times New Roman" w:cs="Times New Roman"/>
        </w:rPr>
        <w:t>agents</w:t>
      </w:r>
      <w:r w:rsidRPr="00267B89">
        <w:rPr>
          <w:rFonts w:ascii="Times New Roman" w:hAnsi="Times New Roman" w:cs="Times New Roman"/>
        </w:rPr>
        <w:t xml:space="preserve">. Therefore, for what else we create millions or even billions of artificial agents? He reminded analogy </w:t>
      </w:r>
      <w:r w:rsidR="006B7B72">
        <w:rPr>
          <w:rFonts w:ascii="Times New Roman" w:hAnsi="Times New Roman" w:cs="Times New Roman"/>
        </w:rPr>
        <w:t xml:space="preserve">of </w:t>
      </w:r>
      <w:r w:rsidRPr="00267B89">
        <w:rPr>
          <w:rFonts w:ascii="Times New Roman" w:hAnsi="Times New Roman" w:cs="Times New Roman"/>
        </w:rPr>
        <w:t>Ockham</w:t>
      </w:r>
      <w:r w:rsidR="006B7B72">
        <w:rPr>
          <w:rFonts w:ascii="Times New Roman" w:hAnsi="Times New Roman" w:cs="Times New Roman"/>
        </w:rPr>
        <w:t>’s knife</w:t>
      </w:r>
      <w:r w:rsidRPr="00267B89">
        <w:rPr>
          <w:rFonts w:ascii="Times New Roman" w:hAnsi="Times New Roman" w:cs="Times New Roman"/>
        </w:rPr>
        <w:t xml:space="preserve">, </w:t>
      </w:r>
      <w:proofErr w:type="spellStart"/>
      <w:r w:rsidRPr="006B7B72">
        <w:rPr>
          <w:rFonts w:ascii="Times New Roman" w:hAnsi="Times New Roman" w:cs="Times New Roman"/>
          <w:i/>
        </w:rPr>
        <w:t>entia</w:t>
      </w:r>
      <w:proofErr w:type="spellEnd"/>
      <w:r w:rsidRPr="006B7B72">
        <w:rPr>
          <w:rFonts w:ascii="Times New Roman" w:hAnsi="Times New Roman" w:cs="Times New Roman"/>
          <w:i/>
        </w:rPr>
        <w:t xml:space="preserve"> non </w:t>
      </w:r>
      <w:proofErr w:type="spellStart"/>
      <w:r w:rsidRPr="006B7B72">
        <w:rPr>
          <w:rFonts w:ascii="Times New Roman" w:hAnsi="Times New Roman" w:cs="Times New Roman"/>
          <w:i/>
        </w:rPr>
        <w:t>sunt</w:t>
      </w:r>
      <w:proofErr w:type="spellEnd"/>
      <w:r w:rsidRPr="006B7B72">
        <w:rPr>
          <w:rFonts w:ascii="Times New Roman" w:hAnsi="Times New Roman" w:cs="Times New Roman"/>
          <w:i/>
        </w:rPr>
        <w:t xml:space="preserve"> </w:t>
      </w:r>
      <w:proofErr w:type="spellStart"/>
      <w:r w:rsidRPr="006B7B72">
        <w:rPr>
          <w:rFonts w:ascii="Times New Roman" w:hAnsi="Times New Roman" w:cs="Times New Roman"/>
          <w:i/>
        </w:rPr>
        <w:t>multiplicanda</w:t>
      </w:r>
      <w:proofErr w:type="spellEnd"/>
      <w:r w:rsidRPr="006B7B72">
        <w:rPr>
          <w:rFonts w:ascii="Times New Roman" w:hAnsi="Times New Roman" w:cs="Times New Roman"/>
          <w:i/>
        </w:rPr>
        <w:t xml:space="preserve"> sine necessitate</w:t>
      </w:r>
      <w:r w:rsidRPr="00267B89">
        <w:rPr>
          <w:rFonts w:ascii="Times New Roman" w:hAnsi="Times New Roman" w:cs="Times New Roman"/>
        </w:rPr>
        <w:t xml:space="preserve">. </w:t>
      </w:r>
      <w:r w:rsidR="006B7B72">
        <w:rPr>
          <w:rFonts w:ascii="Times New Roman" w:hAnsi="Times New Roman" w:cs="Times New Roman"/>
        </w:rPr>
        <w:t>Thinking about the</w:t>
      </w:r>
      <w:r w:rsidRPr="00267B89">
        <w:rPr>
          <w:rFonts w:ascii="Times New Roman" w:hAnsi="Times New Roman" w:cs="Times New Roman"/>
        </w:rPr>
        <w:t xml:space="preserve"> possibility of artificial moral agent</w:t>
      </w:r>
      <w:r w:rsidR="006B7B72">
        <w:rPr>
          <w:rFonts w:ascii="Times New Roman" w:hAnsi="Times New Roman" w:cs="Times New Roman"/>
        </w:rPr>
        <w:t>s</w:t>
      </w:r>
      <w:r w:rsidRPr="00267B89">
        <w:rPr>
          <w:rFonts w:ascii="Times New Roman" w:hAnsi="Times New Roman" w:cs="Times New Roman"/>
        </w:rPr>
        <w:t xml:space="preserve"> is not a realistic </w:t>
      </w:r>
      <w:r w:rsidR="006B7B72">
        <w:rPr>
          <w:rFonts w:ascii="Times New Roman" w:hAnsi="Times New Roman" w:cs="Times New Roman"/>
        </w:rPr>
        <w:t>and rational alternative</w:t>
      </w:r>
      <w:r w:rsidRPr="00267B89">
        <w:rPr>
          <w:rFonts w:ascii="Times New Roman" w:hAnsi="Times New Roman" w:cs="Times New Roman"/>
        </w:rPr>
        <w:t xml:space="preserve">, at least in the light of what needs to be done and thought out beforehand. Furthermore, </w:t>
      </w:r>
      <w:proofErr w:type="spellStart"/>
      <w:r w:rsidRPr="00267B89">
        <w:rPr>
          <w:rFonts w:ascii="Times New Roman" w:hAnsi="Times New Roman" w:cs="Times New Roman"/>
        </w:rPr>
        <w:t>Capurro</w:t>
      </w:r>
      <w:proofErr w:type="spellEnd"/>
      <w:r w:rsidRPr="00267B89">
        <w:rPr>
          <w:rFonts w:ascii="Times New Roman" w:hAnsi="Times New Roman" w:cs="Times New Roman"/>
        </w:rPr>
        <w:t xml:space="preserve"> (2008: 171) </w:t>
      </w:r>
      <w:r w:rsidR="006B7B72">
        <w:rPr>
          <w:rFonts w:ascii="Times New Roman" w:hAnsi="Times New Roman" w:cs="Times New Roman"/>
        </w:rPr>
        <w:t xml:space="preserve">has seen that the effort carried by </w:t>
      </w:r>
      <w:proofErr w:type="spellStart"/>
      <w:r w:rsidR="006B7B72">
        <w:rPr>
          <w:rFonts w:ascii="Times New Roman" w:hAnsi="Times New Roman" w:cs="Times New Roman"/>
        </w:rPr>
        <w:t>Floridi</w:t>
      </w:r>
      <w:proofErr w:type="spellEnd"/>
      <w:r w:rsidR="006B7B72">
        <w:rPr>
          <w:rFonts w:ascii="Times New Roman" w:hAnsi="Times New Roman" w:cs="Times New Roman"/>
        </w:rPr>
        <w:t xml:space="preserve"> is related to the epistemological and moral status of this digital agent, in fact only a repetition of the argument that occurred in the 1970s about artificial intelligence. </w:t>
      </w:r>
      <w:r w:rsidRPr="00267B89">
        <w:rPr>
          <w:rFonts w:ascii="Times New Roman" w:hAnsi="Times New Roman" w:cs="Times New Roman"/>
        </w:rPr>
        <w:t>By saying that any artificial agent is a moral agent, then the statement is simply to dilute the concept of morality.</w:t>
      </w:r>
    </w:p>
    <w:p w:rsidR="00F71218" w:rsidRPr="00F71218" w:rsidRDefault="00F71218" w:rsidP="00425BCE">
      <w:pPr>
        <w:jc w:val="both"/>
        <w:rPr>
          <w:rFonts w:ascii="Times New Roman" w:hAnsi="Times New Roman" w:cs="Times New Roman"/>
          <w:szCs w:val="24"/>
        </w:rPr>
      </w:pPr>
    </w:p>
    <w:p w:rsidR="007E6CFD" w:rsidRPr="007E6CFD" w:rsidRDefault="007E6CFD" w:rsidP="007E6CFD">
      <w:pPr>
        <w:pStyle w:val="Heading2"/>
        <w:jc w:val="both"/>
        <w:rPr>
          <w:b/>
          <w:i w:val="0"/>
          <w:sz w:val="24"/>
          <w:szCs w:val="24"/>
        </w:rPr>
      </w:pPr>
      <w:r w:rsidRPr="007E6CFD">
        <w:rPr>
          <w:b/>
          <w:i w:val="0"/>
          <w:sz w:val="24"/>
          <w:szCs w:val="24"/>
        </w:rPr>
        <w:t>Considering Robot as Moral Agents</w:t>
      </w:r>
    </w:p>
    <w:p w:rsidR="007E6CFD" w:rsidRDefault="007E6CFD" w:rsidP="007E6CFD">
      <w:pPr>
        <w:ind w:firstLine="709"/>
        <w:jc w:val="both"/>
        <w:rPr>
          <w:rFonts w:ascii="Times New Roman" w:hAnsi="Times New Roman" w:cs="Times New Roman"/>
          <w:szCs w:val="24"/>
        </w:rPr>
      </w:pPr>
      <w:r w:rsidRPr="007E6CFD">
        <w:rPr>
          <w:rFonts w:ascii="Times New Roman" w:hAnsi="Times New Roman" w:cs="Times New Roman"/>
          <w:szCs w:val="24"/>
        </w:rPr>
        <w:t xml:space="preserve">The main problem in ethics is to treat the </w:t>
      </w:r>
      <w:r w:rsidR="006B7B72">
        <w:rPr>
          <w:rFonts w:ascii="Times New Roman" w:hAnsi="Times New Roman" w:cs="Times New Roman"/>
          <w:szCs w:val="24"/>
        </w:rPr>
        <w:t>inanimate entity</w:t>
      </w:r>
      <w:r w:rsidRPr="007E6CFD">
        <w:rPr>
          <w:rFonts w:ascii="Times New Roman" w:hAnsi="Times New Roman" w:cs="Times New Roman"/>
          <w:szCs w:val="24"/>
        </w:rPr>
        <w:t xml:space="preserve"> as a moral agent. This matter</w:t>
      </w:r>
      <w:r w:rsidR="006B7B72">
        <w:rPr>
          <w:rFonts w:ascii="Times New Roman" w:hAnsi="Times New Roman" w:cs="Times New Roman"/>
          <w:szCs w:val="24"/>
        </w:rPr>
        <w:t xml:space="preserve"> </w:t>
      </w:r>
      <w:r w:rsidRPr="007E6CFD">
        <w:rPr>
          <w:rFonts w:ascii="Times New Roman" w:eastAsia="Arial Unicode MS" w:hAnsi="Times New Roman" w:cs="Times New Roman"/>
          <w:szCs w:val="24"/>
        </w:rPr>
        <w:t xml:space="preserve">raises questions about whether it might create an artificial intelligence that is morally responsible for his </w:t>
      </w:r>
      <w:r w:rsidR="006B7B72" w:rsidRPr="007E6CFD">
        <w:rPr>
          <w:rFonts w:ascii="Times New Roman" w:eastAsia="Arial Unicode MS" w:hAnsi="Times New Roman" w:cs="Times New Roman"/>
          <w:szCs w:val="24"/>
        </w:rPr>
        <w:t>actions?</w:t>
      </w:r>
      <w:r w:rsidR="006B7B72" w:rsidRPr="007E6CFD">
        <w:rPr>
          <w:rFonts w:ascii="Times New Roman" w:hAnsi="Times New Roman" w:cs="Times New Roman"/>
          <w:szCs w:val="24"/>
        </w:rPr>
        <w:t xml:space="preserve"> The</w:t>
      </w:r>
      <w:r w:rsidRPr="007E6CFD">
        <w:rPr>
          <w:rFonts w:ascii="Times New Roman" w:hAnsi="Times New Roman" w:cs="Times New Roman"/>
          <w:szCs w:val="24"/>
        </w:rPr>
        <w:t xml:space="preserve"> argument </w:t>
      </w:r>
      <w:r w:rsidR="006B7B72">
        <w:rPr>
          <w:rFonts w:ascii="Times New Roman" w:hAnsi="Times New Roman" w:cs="Times New Roman"/>
          <w:szCs w:val="24"/>
        </w:rPr>
        <w:t>on this question is based on the capacity of technology that can solve a number of problems faced by humans, even artificial intelligence is able to match human capabilities.</w:t>
      </w:r>
      <w:r w:rsidRPr="007E6CFD">
        <w:rPr>
          <w:rFonts w:ascii="Times New Roman" w:hAnsi="Times New Roman" w:cs="Times New Roman"/>
          <w:szCs w:val="24"/>
        </w:rPr>
        <w:t xml:space="preserve"> </w:t>
      </w:r>
      <w:r w:rsidR="006B7B72">
        <w:rPr>
          <w:rFonts w:ascii="Times New Roman" w:hAnsi="Times New Roman" w:cs="Times New Roman"/>
          <w:szCs w:val="24"/>
        </w:rPr>
        <w:t xml:space="preserve">This condition is the cornerstone of </w:t>
      </w:r>
      <w:proofErr w:type="spellStart"/>
      <w:r w:rsidR="006B7B72">
        <w:rPr>
          <w:rFonts w:ascii="Times New Roman" w:hAnsi="Times New Roman" w:cs="Times New Roman"/>
          <w:szCs w:val="24"/>
        </w:rPr>
        <w:t>Floridi</w:t>
      </w:r>
      <w:proofErr w:type="spellEnd"/>
      <w:r w:rsidR="006B7B72">
        <w:rPr>
          <w:rFonts w:ascii="Times New Roman" w:hAnsi="Times New Roman" w:cs="Times New Roman"/>
          <w:szCs w:val="24"/>
        </w:rPr>
        <w:t xml:space="preserve"> and Sanders idea</w:t>
      </w:r>
      <w:r w:rsidRPr="007E6CFD">
        <w:rPr>
          <w:rFonts w:ascii="Times New Roman" w:hAnsi="Times New Roman" w:cs="Times New Roman"/>
          <w:szCs w:val="24"/>
        </w:rPr>
        <w:t xml:space="preserve">. According to them, moral agents do not need to show free will, emotional or mental awareness. Then, </w:t>
      </w:r>
      <w:proofErr w:type="spellStart"/>
      <w:r w:rsidRPr="007E6CFD">
        <w:rPr>
          <w:rFonts w:ascii="Times New Roman" w:hAnsi="Times New Roman" w:cs="Times New Roman"/>
          <w:szCs w:val="24"/>
        </w:rPr>
        <w:t>Floridi</w:t>
      </w:r>
      <w:proofErr w:type="spellEnd"/>
      <w:r w:rsidRPr="007E6CFD">
        <w:rPr>
          <w:rFonts w:ascii="Times New Roman" w:hAnsi="Times New Roman" w:cs="Times New Roman"/>
          <w:szCs w:val="24"/>
        </w:rPr>
        <w:t xml:space="preserve"> and Sanders, proposed the concept of morality without awareness (mind-less morality) in order to avoid the above questions and concerns about artificial intelligence (</w:t>
      </w:r>
      <w:proofErr w:type="spellStart"/>
      <w:r w:rsidRPr="007E6CFD">
        <w:rPr>
          <w:rFonts w:ascii="Times New Roman" w:hAnsi="Times New Roman" w:cs="Times New Roman"/>
          <w:szCs w:val="24"/>
        </w:rPr>
        <w:t>Floridi</w:t>
      </w:r>
      <w:proofErr w:type="spellEnd"/>
      <w:r w:rsidRPr="007E6CFD">
        <w:rPr>
          <w:rFonts w:ascii="Times New Roman" w:hAnsi="Times New Roman" w:cs="Times New Roman"/>
          <w:szCs w:val="24"/>
        </w:rPr>
        <w:t>, 2004: 351)</w:t>
      </w:r>
      <w:r w:rsidR="00584124">
        <w:rPr>
          <w:rFonts w:ascii="Times New Roman" w:hAnsi="Times New Roman" w:cs="Times New Roman"/>
          <w:szCs w:val="24"/>
        </w:rPr>
        <w:t>.</w:t>
      </w:r>
      <w:r w:rsidRPr="007E6CFD">
        <w:rPr>
          <w:rFonts w:ascii="Times New Roman" w:hAnsi="Times New Roman" w:cs="Times New Roman"/>
          <w:szCs w:val="24"/>
        </w:rPr>
        <w:t xml:space="preserve"> This view would say that artificial intelligence, animals and the company can be considered as a moral agent. </w:t>
      </w:r>
      <w:proofErr w:type="spellStart"/>
      <w:r w:rsidRPr="007E6CFD">
        <w:rPr>
          <w:rFonts w:ascii="Times New Roman" w:hAnsi="Times New Roman" w:cs="Times New Roman"/>
          <w:szCs w:val="24"/>
        </w:rPr>
        <w:t>Floridi</w:t>
      </w:r>
      <w:proofErr w:type="spellEnd"/>
      <w:r w:rsidRPr="007E6CFD">
        <w:rPr>
          <w:rFonts w:ascii="Times New Roman" w:hAnsi="Times New Roman" w:cs="Times New Roman"/>
          <w:szCs w:val="24"/>
        </w:rPr>
        <w:t xml:space="preserve"> and Sanders called it a morality without awareness (mind-less morality).</w:t>
      </w:r>
      <w:r w:rsidR="00584124">
        <w:rPr>
          <w:rFonts w:ascii="Times New Roman" w:hAnsi="Times New Roman" w:cs="Times New Roman"/>
          <w:szCs w:val="24"/>
        </w:rPr>
        <w:t xml:space="preserve"> This concept of morality was built with the aim of further strengthening </w:t>
      </w:r>
      <w:proofErr w:type="spellStart"/>
      <w:r w:rsidR="00584124">
        <w:rPr>
          <w:rFonts w:ascii="Times New Roman" w:hAnsi="Times New Roman" w:cs="Times New Roman"/>
          <w:szCs w:val="24"/>
        </w:rPr>
        <w:t>Floridi’s</w:t>
      </w:r>
      <w:proofErr w:type="spellEnd"/>
      <w:r w:rsidR="00584124">
        <w:rPr>
          <w:rFonts w:ascii="Times New Roman" w:hAnsi="Times New Roman" w:cs="Times New Roman"/>
          <w:szCs w:val="24"/>
        </w:rPr>
        <w:t xml:space="preserve"> view that to be a moral agent does not require the existence of awareness. </w:t>
      </w:r>
    </w:p>
    <w:p w:rsidR="007E6CFD" w:rsidRPr="002F5199" w:rsidRDefault="007E6CFD" w:rsidP="007E6CFD">
      <w:pPr>
        <w:ind w:firstLine="709"/>
        <w:jc w:val="both"/>
        <w:rPr>
          <w:rFonts w:ascii="Times New Roman" w:hAnsi="Times New Roman" w:cs="Times New Roman"/>
          <w:szCs w:val="24"/>
        </w:rPr>
      </w:pPr>
      <w:r w:rsidRPr="007E6CFD">
        <w:rPr>
          <w:rFonts w:ascii="Times New Roman" w:hAnsi="Times New Roman" w:cs="Times New Roman"/>
          <w:szCs w:val="24"/>
          <w:lang w:val="id-ID"/>
        </w:rPr>
        <w:t xml:space="preserve">These claims are of course raises </w:t>
      </w:r>
      <w:r w:rsidR="002F5199">
        <w:rPr>
          <w:rFonts w:ascii="Times New Roman" w:hAnsi="Times New Roman" w:cs="Times New Roman"/>
          <w:szCs w:val="24"/>
        </w:rPr>
        <w:t xml:space="preserve">our </w:t>
      </w:r>
      <w:r w:rsidRPr="007E6CFD">
        <w:rPr>
          <w:rFonts w:ascii="Times New Roman" w:hAnsi="Times New Roman" w:cs="Times New Roman"/>
          <w:szCs w:val="24"/>
          <w:lang w:val="id-ID"/>
        </w:rPr>
        <w:t>doubts and questions on how</w:t>
      </w:r>
      <w:r w:rsidR="00535B10">
        <w:rPr>
          <w:rFonts w:ascii="Times New Roman" w:hAnsi="Times New Roman" w:cs="Times New Roman"/>
          <w:szCs w:val="24"/>
        </w:rPr>
        <w:t xml:space="preserve"> </w:t>
      </w:r>
      <w:r w:rsidRPr="007E6CFD">
        <w:rPr>
          <w:rFonts w:ascii="Times New Roman" w:hAnsi="Times New Roman" w:cs="Times New Roman"/>
          <w:szCs w:val="24"/>
          <w:lang w:val="id-ID"/>
        </w:rPr>
        <w:t xml:space="preserve">might be software or computer system, which has </w:t>
      </w:r>
      <w:r w:rsidR="002F5199">
        <w:rPr>
          <w:rFonts w:ascii="Times New Roman" w:hAnsi="Times New Roman" w:cs="Times New Roman"/>
          <w:szCs w:val="24"/>
        </w:rPr>
        <w:t>autonomous</w:t>
      </w:r>
      <w:r w:rsidRPr="007E6CFD">
        <w:rPr>
          <w:rFonts w:ascii="Times New Roman" w:hAnsi="Times New Roman" w:cs="Times New Roman"/>
          <w:szCs w:val="24"/>
          <w:lang w:val="id-ID"/>
        </w:rPr>
        <w:t xml:space="preserve"> character</w:t>
      </w:r>
      <w:r w:rsidR="002F5199">
        <w:rPr>
          <w:rFonts w:ascii="Times New Roman" w:hAnsi="Times New Roman" w:cs="Times New Roman"/>
          <w:szCs w:val="24"/>
        </w:rPr>
        <w:t xml:space="preserve"> and</w:t>
      </w:r>
      <w:r w:rsidRPr="007E6CFD">
        <w:rPr>
          <w:rFonts w:ascii="Times New Roman" w:hAnsi="Times New Roman" w:cs="Times New Roman"/>
          <w:szCs w:val="24"/>
          <w:lang w:val="id-ID"/>
        </w:rPr>
        <w:t xml:space="preserve"> programmed by the designer (human) to be able to "act" in a certain way, can be a moral agent responsible ( accountability) </w:t>
      </w:r>
      <w:r w:rsidR="002F5199">
        <w:rPr>
          <w:rFonts w:ascii="Times New Roman" w:hAnsi="Times New Roman" w:cs="Times New Roman"/>
          <w:szCs w:val="24"/>
        </w:rPr>
        <w:t>for these</w:t>
      </w:r>
      <w:r w:rsidRPr="007E6CFD">
        <w:rPr>
          <w:rFonts w:ascii="Times New Roman" w:hAnsi="Times New Roman" w:cs="Times New Roman"/>
          <w:szCs w:val="24"/>
          <w:lang w:val="id-ID"/>
        </w:rPr>
        <w:t xml:space="preserve"> actions. In other words, Floridi and Sanders would like to say that designers and users regardless of responsibility (accountability) of the moral agent. To explain this view, Floridi and Sanders uses the famous epistemological conception </w:t>
      </w:r>
      <w:r w:rsidR="002F5199">
        <w:rPr>
          <w:rFonts w:ascii="Times New Roman" w:hAnsi="Times New Roman" w:cs="Times New Roman"/>
          <w:szCs w:val="24"/>
        </w:rPr>
        <w:t xml:space="preserve">is </w:t>
      </w:r>
      <w:r w:rsidRPr="007E6CFD">
        <w:rPr>
          <w:rFonts w:ascii="Times New Roman" w:hAnsi="Times New Roman" w:cs="Times New Roman"/>
          <w:szCs w:val="24"/>
          <w:lang w:val="id-ID"/>
        </w:rPr>
        <w:t>Levels of Abstraction / LoA</w:t>
      </w:r>
      <w:r w:rsidR="002F5199">
        <w:rPr>
          <w:rFonts w:ascii="Times New Roman" w:hAnsi="Times New Roman" w:cs="Times New Roman"/>
          <w:szCs w:val="24"/>
        </w:rPr>
        <w:t>.</w:t>
      </w:r>
    </w:p>
    <w:p w:rsidR="007E6CFD" w:rsidRPr="002F5199" w:rsidRDefault="007E6CFD" w:rsidP="007E6CFD">
      <w:pPr>
        <w:ind w:firstLine="709"/>
        <w:jc w:val="both"/>
        <w:rPr>
          <w:rFonts w:ascii="Times New Roman" w:hAnsi="Times New Roman" w:cs="Times New Roman"/>
          <w:szCs w:val="24"/>
        </w:rPr>
      </w:pPr>
      <w:r w:rsidRPr="007E6CFD">
        <w:rPr>
          <w:rFonts w:ascii="Times New Roman" w:hAnsi="Times New Roman" w:cs="Times New Roman"/>
          <w:szCs w:val="24"/>
          <w:lang w:val="id-ID"/>
        </w:rPr>
        <w:lastRenderedPageBreak/>
        <w:t xml:space="preserve">Floridi and Sanders believe that artificial agents can lead to crime, </w:t>
      </w:r>
      <w:r w:rsidR="002F5199">
        <w:rPr>
          <w:rFonts w:ascii="Times New Roman" w:hAnsi="Times New Roman" w:cs="Times New Roman"/>
          <w:szCs w:val="24"/>
        </w:rPr>
        <w:t>namely artificial crime</w:t>
      </w:r>
      <w:r w:rsidRPr="007E6CFD">
        <w:rPr>
          <w:rFonts w:ascii="Times New Roman" w:hAnsi="Times New Roman" w:cs="Times New Roman"/>
          <w:szCs w:val="24"/>
          <w:lang w:val="id-ID"/>
        </w:rPr>
        <w:t xml:space="preserve">. Apparently, both of them want to expand the existing classification of crimes, </w:t>
      </w:r>
      <w:r w:rsidR="002F5199">
        <w:rPr>
          <w:rFonts w:ascii="Times New Roman" w:hAnsi="Times New Roman" w:cs="Times New Roman"/>
          <w:szCs w:val="24"/>
        </w:rPr>
        <w:t>from</w:t>
      </w:r>
      <w:r w:rsidRPr="007E6CFD">
        <w:rPr>
          <w:rFonts w:ascii="Times New Roman" w:hAnsi="Times New Roman" w:cs="Times New Roman"/>
          <w:szCs w:val="24"/>
          <w:lang w:val="id-ID"/>
        </w:rPr>
        <w:t xml:space="preserve"> </w:t>
      </w:r>
      <w:r w:rsidR="002F5199">
        <w:rPr>
          <w:rFonts w:ascii="Times New Roman" w:hAnsi="Times New Roman" w:cs="Times New Roman"/>
          <w:szCs w:val="24"/>
        </w:rPr>
        <w:t>moral evil</w:t>
      </w:r>
      <w:r w:rsidRPr="007E6CFD">
        <w:rPr>
          <w:rFonts w:ascii="Times New Roman" w:hAnsi="Times New Roman" w:cs="Times New Roman"/>
          <w:szCs w:val="24"/>
          <w:lang w:val="id-ID"/>
        </w:rPr>
        <w:t xml:space="preserve"> and </w:t>
      </w:r>
      <w:r w:rsidR="002F5199">
        <w:rPr>
          <w:rFonts w:ascii="Times New Roman" w:hAnsi="Times New Roman" w:cs="Times New Roman"/>
          <w:szCs w:val="24"/>
        </w:rPr>
        <w:t>natural evil</w:t>
      </w:r>
      <w:r w:rsidRPr="007E6CFD">
        <w:rPr>
          <w:rFonts w:ascii="Times New Roman" w:hAnsi="Times New Roman" w:cs="Times New Roman"/>
          <w:szCs w:val="24"/>
          <w:lang w:val="id-ID"/>
        </w:rPr>
        <w:t xml:space="preserve"> </w:t>
      </w:r>
      <w:r w:rsidR="002F5199">
        <w:rPr>
          <w:rFonts w:ascii="Times New Roman" w:hAnsi="Times New Roman" w:cs="Times New Roman"/>
          <w:szCs w:val="24"/>
        </w:rPr>
        <w:t>to artificial evil</w:t>
      </w:r>
      <w:r w:rsidRPr="007E6CFD">
        <w:rPr>
          <w:rFonts w:ascii="Times New Roman" w:hAnsi="Times New Roman" w:cs="Times New Roman"/>
          <w:szCs w:val="24"/>
          <w:lang w:val="id-ID"/>
        </w:rPr>
        <w:t>. The extension argument is based on the claim that the classification of moral evil or natural evil can not explain all kinds of evil (Floridi, 2001: 60)</w:t>
      </w:r>
      <w:r w:rsidR="002F5199">
        <w:rPr>
          <w:rFonts w:ascii="Times New Roman" w:hAnsi="Times New Roman" w:cs="Times New Roman"/>
          <w:szCs w:val="24"/>
        </w:rPr>
        <w:t>.</w:t>
      </w:r>
    </w:p>
    <w:p w:rsidR="007E6CFD" w:rsidRPr="00701CB4" w:rsidRDefault="007E6CFD" w:rsidP="00701CB4">
      <w:pPr>
        <w:ind w:firstLine="709"/>
        <w:jc w:val="both"/>
        <w:rPr>
          <w:rFonts w:ascii="Times New Roman" w:hAnsi="Times New Roman" w:cs="Times New Roman"/>
          <w:szCs w:val="24"/>
        </w:rPr>
      </w:pPr>
      <w:r w:rsidRPr="007E6CFD">
        <w:rPr>
          <w:rFonts w:ascii="Times New Roman" w:hAnsi="Times New Roman" w:cs="Times New Roman"/>
          <w:szCs w:val="24"/>
        </w:rPr>
        <w:t xml:space="preserve">In strengthening the argument, </w:t>
      </w:r>
      <w:proofErr w:type="spellStart"/>
      <w:r w:rsidRPr="007E6CFD">
        <w:rPr>
          <w:rFonts w:ascii="Times New Roman" w:hAnsi="Times New Roman" w:cs="Times New Roman"/>
          <w:szCs w:val="24"/>
        </w:rPr>
        <w:t>Floridi</w:t>
      </w:r>
      <w:proofErr w:type="spellEnd"/>
      <w:r w:rsidRPr="007E6CFD">
        <w:rPr>
          <w:rFonts w:ascii="Times New Roman" w:hAnsi="Times New Roman" w:cs="Times New Roman"/>
          <w:szCs w:val="24"/>
        </w:rPr>
        <w:t xml:space="preserve"> presents some examples that show the </w:t>
      </w:r>
      <w:r w:rsidR="005D10FF">
        <w:rPr>
          <w:rFonts w:ascii="Times New Roman" w:hAnsi="Times New Roman" w:cs="Times New Roman"/>
          <w:szCs w:val="24"/>
        </w:rPr>
        <w:t>artificial crime</w:t>
      </w:r>
      <w:r w:rsidRPr="007E6CFD">
        <w:rPr>
          <w:rFonts w:ascii="Times New Roman" w:hAnsi="Times New Roman" w:cs="Times New Roman"/>
          <w:szCs w:val="24"/>
        </w:rPr>
        <w:t xml:space="preserve">. For example, the analogy of an ambulance driver who bring emergency patients were stuck in traffic due to a mistake (error) </w:t>
      </w:r>
      <w:r w:rsidR="005D10FF">
        <w:rPr>
          <w:rFonts w:ascii="Times New Roman" w:hAnsi="Times New Roman" w:cs="Times New Roman"/>
          <w:szCs w:val="24"/>
        </w:rPr>
        <w:t xml:space="preserve">of </w:t>
      </w:r>
      <w:r w:rsidRPr="007E6CFD">
        <w:rPr>
          <w:rFonts w:ascii="Times New Roman" w:hAnsi="Times New Roman" w:cs="Times New Roman"/>
          <w:szCs w:val="24"/>
        </w:rPr>
        <w:t xml:space="preserve">traffic lights. If </w:t>
      </w:r>
      <w:r w:rsidR="005D10FF">
        <w:rPr>
          <w:rFonts w:ascii="Times New Roman" w:hAnsi="Times New Roman" w:cs="Times New Roman"/>
          <w:szCs w:val="24"/>
        </w:rPr>
        <w:t>traffic jam</w:t>
      </w:r>
      <w:r w:rsidRPr="007E6CFD">
        <w:rPr>
          <w:rFonts w:ascii="Times New Roman" w:hAnsi="Times New Roman" w:cs="Times New Roman"/>
          <w:szCs w:val="24"/>
        </w:rPr>
        <w:t xml:space="preserve"> is a common thing like in Jakarta, every day jammed, probably an ambulance driver could have chosen another route or send a helicopter ambulance. Therefore, the event </w:t>
      </w:r>
      <w:proofErr w:type="spellStart"/>
      <w:r w:rsidRPr="007E6CFD">
        <w:rPr>
          <w:rFonts w:ascii="Times New Roman" w:hAnsi="Times New Roman" w:cs="Times New Roman"/>
          <w:szCs w:val="24"/>
        </w:rPr>
        <w:t>can not</w:t>
      </w:r>
      <w:proofErr w:type="spellEnd"/>
      <w:r w:rsidRPr="007E6CFD">
        <w:rPr>
          <w:rFonts w:ascii="Times New Roman" w:hAnsi="Times New Roman" w:cs="Times New Roman"/>
          <w:szCs w:val="24"/>
        </w:rPr>
        <w:t xml:space="preserve"> be said to be a crime. If it is a crime</w:t>
      </w:r>
      <w:r w:rsidR="005D10FF">
        <w:rPr>
          <w:rFonts w:ascii="Times New Roman" w:hAnsi="Times New Roman" w:cs="Times New Roman"/>
          <w:szCs w:val="24"/>
        </w:rPr>
        <w:t>,</w:t>
      </w:r>
      <w:r w:rsidRPr="007E6CFD">
        <w:rPr>
          <w:rFonts w:ascii="Times New Roman" w:hAnsi="Times New Roman" w:cs="Times New Roman"/>
          <w:szCs w:val="24"/>
        </w:rPr>
        <w:t xml:space="preserve"> if it means </w:t>
      </w:r>
      <w:proofErr w:type="spellStart"/>
      <w:r w:rsidRPr="007E6CFD">
        <w:rPr>
          <w:rFonts w:ascii="Times New Roman" w:hAnsi="Times New Roman" w:cs="Times New Roman"/>
          <w:szCs w:val="24"/>
        </w:rPr>
        <w:t>Floridi</w:t>
      </w:r>
      <w:proofErr w:type="spellEnd"/>
      <w:r w:rsidRPr="007E6CFD">
        <w:rPr>
          <w:rFonts w:ascii="Times New Roman" w:hAnsi="Times New Roman" w:cs="Times New Roman"/>
          <w:szCs w:val="24"/>
        </w:rPr>
        <w:t xml:space="preserve"> will blame the traffic lights? </w:t>
      </w:r>
      <w:r w:rsidR="005D10FF" w:rsidRPr="007E6CFD">
        <w:rPr>
          <w:rFonts w:ascii="Times New Roman" w:hAnsi="Times New Roman" w:cs="Times New Roman"/>
          <w:szCs w:val="24"/>
        </w:rPr>
        <w:t>Obviously,</w:t>
      </w:r>
      <w:r w:rsidRPr="007E6CFD">
        <w:rPr>
          <w:rFonts w:ascii="Times New Roman" w:hAnsi="Times New Roman" w:cs="Times New Roman"/>
          <w:szCs w:val="24"/>
        </w:rPr>
        <w:t xml:space="preserve"> this does not make sense. Meanwhile, a second analogy, the occurrence of a system error while surgery patients. It may be a human error.</w:t>
      </w:r>
      <w:r w:rsidR="00715D68">
        <w:rPr>
          <w:rFonts w:ascii="Times New Roman" w:hAnsi="Times New Roman" w:cs="Times New Roman"/>
          <w:szCs w:val="24"/>
        </w:rPr>
        <w:t xml:space="preserve"> This means that the system developer as the person responsible for the sustainability of the system forgets to do adequate testing before the operation runs.</w:t>
      </w:r>
      <w:r w:rsidR="00701CB4">
        <w:rPr>
          <w:rFonts w:ascii="Times New Roman" w:hAnsi="Times New Roman" w:cs="Times New Roman"/>
          <w:szCs w:val="24"/>
        </w:rPr>
        <w:t xml:space="preserve"> </w:t>
      </w:r>
      <w:r w:rsidRPr="007E6CFD">
        <w:rPr>
          <w:rFonts w:ascii="Times New Roman" w:hAnsi="Times New Roman" w:cs="Times New Roman"/>
          <w:szCs w:val="24"/>
          <w:lang w:val="id-ID"/>
        </w:rPr>
        <w:t xml:space="preserve">In an effort to strengthen </w:t>
      </w:r>
      <w:r w:rsidR="00701CB4">
        <w:rPr>
          <w:rFonts w:ascii="Times New Roman" w:hAnsi="Times New Roman" w:cs="Times New Roman"/>
          <w:szCs w:val="24"/>
        </w:rPr>
        <w:t>their</w:t>
      </w:r>
      <w:r w:rsidRPr="007E6CFD">
        <w:rPr>
          <w:rFonts w:ascii="Times New Roman" w:hAnsi="Times New Roman" w:cs="Times New Roman"/>
          <w:szCs w:val="24"/>
          <w:lang w:val="id-ID"/>
        </w:rPr>
        <w:t xml:space="preserve"> claim</w:t>
      </w:r>
      <w:r w:rsidR="00701CB4">
        <w:rPr>
          <w:rFonts w:ascii="Times New Roman" w:hAnsi="Times New Roman" w:cs="Times New Roman"/>
          <w:szCs w:val="24"/>
        </w:rPr>
        <w:t xml:space="preserve">s, </w:t>
      </w:r>
      <w:r w:rsidRPr="007E6CFD">
        <w:rPr>
          <w:rFonts w:ascii="Times New Roman" w:hAnsi="Times New Roman" w:cs="Times New Roman"/>
          <w:szCs w:val="24"/>
          <w:lang w:val="id-ID"/>
        </w:rPr>
        <w:t>Floridi and Sanders state</w:t>
      </w:r>
      <w:r w:rsidR="00701CB4">
        <w:rPr>
          <w:rFonts w:ascii="Times New Roman" w:hAnsi="Times New Roman" w:cs="Times New Roman"/>
          <w:szCs w:val="24"/>
        </w:rPr>
        <w:t>d</w:t>
      </w:r>
      <w:r w:rsidRPr="007E6CFD">
        <w:rPr>
          <w:rFonts w:ascii="Times New Roman" w:hAnsi="Times New Roman" w:cs="Times New Roman"/>
          <w:szCs w:val="24"/>
          <w:lang w:val="id-ID"/>
        </w:rPr>
        <w:t xml:space="preserve"> that moral accountability can be embedded in "autonomous"</w:t>
      </w:r>
      <w:r w:rsidR="00701CB4">
        <w:rPr>
          <w:rFonts w:ascii="Times New Roman" w:hAnsi="Times New Roman" w:cs="Times New Roman"/>
          <w:szCs w:val="24"/>
        </w:rPr>
        <w:t xml:space="preserve"> software</w:t>
      </w:r>
      <w:r w:rsidRPr="007E6CFD">
        <w:rPr>
          <w:rFonts w:ascii="Times New Roman" w:hAnsi="Times New Roman" w:cs="Times New Roman"/>
          <w:szCs w:val="24"/>
          <w:lang w:val="id-ID"/>
        </w:rPr>
        <w:t xml:space="preserve"> because of the software (although developed by </w:t>
      </w:r>
      <w:r w:rsidR="00701CB4">
        <w:rPr>
          <w:rFonts w:ascii="Times New Roman" w:hAnsi="Times New Roman" w:cs="Times New Roman"/>
          <w:szCs w:val="24"/>
        </w:rPr>
        <w:t>humans</w:t>
      </w:r>
      <w:r w:rsidRPr="007E6CFD">
        <w:rPr>
          <w:rFonts w:ascii="Times New Roman" w:hAnsi="Times New Roman" w:cs="Times New Roman"/>
          <w:szCs w:val="24"/>
          <w:lang w:val="id-ID"/>
        </w:rPr>
        <w:t xml:space="preserve">), has the capacity to learn and "change" </w:t>
      </w:r>
      <w:r w:rsidR="00701CB4">
        <w:rPr>
          <w:rFonts w:ascii="Times New Roman" w:hAnsi="Times New Roman" w:cs="Times New Roman"/>
          <w:szCs w:val="24"/>
        </w:rPr>
        <w:t xml:space="preserve">its </w:t>
      </w:r>
      <w:r w:rsidRPr="007E6CFD">
        <w:rPr>
          <w:rFonts w:ascii="Times New Roman" w:hAnsi="Times New Roman" w:cs="Times New Roman"/>
          <w:szCs w:val="24"/>
          <w:lang w:val="id-ID"/>
        </w:rPr>
        <w:t xml:space="preserve">behavior in </w:t>
      </w:r>
      <w:r w:rsidR="00701CB4">
        <w:rPr>
          <w:rFonts w:ascii="Times New Roman" w:hAnsi="Times New Roman" w:cs="Times New Roman"/>
          <w:szCs w:val="24"/>
        </w:rPr>
        <w:t>ways</w:t>
      </w:r>
      <w:r w:rsidRPr="007E6CFD">
        <w:rPr>
          <w:rFonts w:ascii="Times New Roman" w:hAnsi="Times New Roman" w:cs="Times New Roman"/>
          <w:szCs w:val="24"/>
          <w:lang w:val="id-ID"/>
        </w:rPr>
        <w:t xml:space="preserve"> that can not be explained by the original developer. (Floridi, 2001: 62)</w:t>
      </w:r>
    </w:p>
    <w:p w:rsidR="007E6CFD" w:rsidRPr="00701CB4" w:rsidRDefault="00701CB4" w:rsidP="00701CB4">
      <w:pPr>
        <w:ind w:firstLine="709"/>
        <w:jc w:val="both"/>
        <w:rPr>
          <w:rFonts w:ascii="Times New Roman" w:hAnsi="Times New Roman" w:cs="Times New Roman"/>
          <w:szCs w:val="24"/>
        </w:rPr>
      </w:pPr>
      <w:r>
        <w:rPr>
          <w:rFonts w:ascii="Times New Roman" w:hAnsi="Times New Roman" w:cs="Times New Roman"/>
          <w:szCs w:val="24"/>
        </w:rPr>
        <w:t>Seeing</w:t>
      </w:r>
      <w:r w:rsidR="007E6CFD" w:rsidRPr="007E6CFD">
        <w:rPr>
          <w:rFonts w:ascii="Times New Roman" w:hAnsi="Times New Roman" w:cs="Times New Roman"/>
          <w:szCs w:val="24"/>
          <w:lang w:val="id-ID"/>
        </w:rPr>
        <w:t xml:space="preserve"> the thesis that nonhuman entit</w:t>
      </w:r>
      <w:proofErr w:type="spellStart"/>
      <w:r>
        <w:rPr>
          <w:rFonts w:ascii="Times New Roman" w:hAnsi="Times New Roman" w:cs="Times New Roman"/>
          <w:szCs w:val="24"/>
        </w:rPr>
        <w:t>ies</w:t>
      </w:r>
      <w:proofErr w:type="spellEnd"/>
      <w:r w:rsidR="007E6CFD" w:rsidRPr="007E6CFD">
        <w:rPr>
          <w:rFonts w:ascii="Times New Roman" w:hAnsi="Times New Roman" w:cs="Times New Roman"/>
          <w:szCs w:val="24"/>
          <w:lang w:val="id-ID"/>
        </w:rPr>
        <w:t xml:space="preserve"> (</w:t>
      </w:r>
      <w:r>
        <w:rPr>
          <w:rFonts w:ascii="Times New Roman" w:hAnsi="Times New Roman" w:cs="Times New Roman"/>
          <w:szCs w:val="24"/>
        </w:rPr>
        <w:t>for example</w:t>
      </w:r>
      <w:r w:rsidR="007E6CFD" w:rsidRPr="007E6CFD">
        <w:rPr>
          <w:rFonts w:ascii="Times New Roman" w:hAnsi="Times New Roman" w:cs="Times New Roman"/>
          <w:szCs w:val="24"/>
          <w:lang w:val="id-ID"/>
        </w:rPr>
        <w:t xml:space="preserve">, software) can be categorized as </w:t>
      </w:r>
      <w:r>
        <w:rPr>
          <w:rFonts w:ascii="Times New Roman" w:hAnsi="Times New Roman" w:cs="Times New Roman"/>
          <w:szCs w:val="24"/>
        </w:rPr>
        <w:t>morally responsible agents</w:t>
      </w:r>
      <w:r w:rsidR="007E6CFD" w:rsidRPr="007E6CFD">
        <w:rPr>
          <w:rFonts w:ascii="Times New Roman" w:hAnsi="Times New Roman" w:cs="Times New Roman"/>
          <w:szCs w:val="24"/>
          <w:lang w:val="id-ID"/>
        </w:rPr>
        <w:t>, of course</w:t>
      </w:r>
      <w:r>
        <w:rPr>
          <w:rFonts w:ascii="Times New Roman" w:hAnsi="Times New Roman" w:cs="Times New Roman"/>
          <w:szCs w:val="24"/>
        </w:rPr>
        <w:t xml:space="preserve"> it is</w:t>
      </w:r>
      <w:r w:rsidR="007E6CFD" w:rsidRPr="007E6CFD">
        <w:rPr>
          <w:rFonts w:ascii="Times New Roman" w:hAnsi="Times New Roman" w:cs="Times New Roman"/>
          <w:szCs w:val="24"/>
          <w:lang w:val="id-ID"/>
        </w:rPr>
        <w:t xml:space="preserve"> </w:t>
      </w:r>
      <w:r>
        <w:rPr>
          <w:rFonts w:ascii="Times New Roman" w:hAnsi="Times New Roman" w:cs="Times New Roman"/>
          <w:szCs w:val="24"/>
        </w:rPr>
        <w:t xml:space="preserve">quite </w:t>
      </w:r>
      <w:r w:rsidR="007E6CFD" w:rsidRPr="007E6CFD">
        <w:rPr>
          <w:rFonts w:ascii="Times New Roman" w:hAnsi="Times New Roman" w:cs="Times New Roman"/>
          <w:szCs w:val="24"/>
          <w:lang w:val="id-ID"/>
        </w:rPr>
        <w:t xml:space="preserve">unreasonable at least until this moment. Floridi and Sanders would like to say that when </w:t>
      </w:r>
      <w:r>
        <w:rPr>
          <w:rFonts w:ascii="Times New Roman" w:hAnsi="Times New Roman" w:cs="Times New Roman"/>
          <w:szCs w:val="24"/>
        </w:rPr>
        <w:t>someone</w:t>
      </w:r>
      <w:r w:rsidR="007E6CFD" w:rsidRPr="007E6CFD">
        <w:rPr>
          <w:rFonts w:ascii="Times New Roman" w:hAnsi="Times New Roman" w:cs="Times New Roman"/>
          <w:szCs w:val="24"/>
          <w:lang w:val="id-ID"/>
        </w:rPr>
        <w:t xml:space="preserve"> us</w:t>
      </w:r>
      <w:r w:rsidR="00BC746E">
        <w:rPr>
          <w:rFonts w:ascii="Times New Roman" w:hAnsi="Times New Roman" w:cs="Times New Roman"/>
          <w:szCs w:val="24"/>
        </w:rPr>
        <w:t>es</w:t>
      </w:r>
      <w:r w:rsidR="007E6CFD" w:rsidRPr="007E6CFD">
        <w:rPr>
          <w:rFonts w:ascii="Times New Roman" w:hAnsi="Times New Roman" w:cs="Times New Roman"/>
          <w:szCs w:val="24"/>
          <w:lang w:val="id-ID"/>
        </w:rPr>
        <w:t xml:space="preserve"> </w:t>
      </w:r>
      <w:r>
        <w:rPr>
          <w:rFonts w:ascii="Times New Roman" w:hAnsi="Times New Roman" w:cs="Times New Roman"/>
          <w:szCs w:val="24"/>
        </w:rPr>
        <w:t>a</w:t>
      </w:r>
      <w:r w:rsidR="007E6CFD" w:rsidRPr="007E6CFD">
        <w:rPr>
          <w:rFonts w:ascii="Times New Roman" w:hAnsi="Times New Roman" w:cs="Times New Roman"/>
          <w:szCs w:val="24"/>
          <w:lang w:val="id-ID"/>
        </w:rPr>
        <w:t xml:space="preserve"> computer and then </w:t>
      </w:r>
      <w:r>
        <w:rPr>
          <w:rFonts w:ascii="Times New Roman" w:hAnsi="Times New Roman" w:cs="Times New Roman"/>
          <w:szCs w:val="24"/>
        </w:rPr>
        <w:t>suddenly the computer has a problem</w:t>
      </w:r>
      <w:r w:rsidR="007E6CFD" w:rsidRPr="007E6CFD">
        <w:rPr>
          <w:rFonts w:ascii="Times New Roman" w:hAnsi="Times New Roman" w:cs="Times New Roman"/>
          <w:szCs w:val="24"/>
          <w:lang w:val="id-ID"/>
        </w:rPr>
        <w:t>, then</w:t>
      </w:r>
      <w:r>
        <w:rPr>
          <w:rFonts w:ascii="Times New Roman" w:hAnsi="Times New Roman" w:cs="Times New Roman"/>
          <w:szCs w:val="24"/>
        </w:rPr>
        <w:t xml:space="preserve"> the person quickly blames the computer for the incident.</w:t>
      </w:r>
      <w:r w:rsidR="007E6CFD" w:rsidRPr="007E6CFD">
        <w:rPr>
          <w:rFonts w:ascii="Times New Roman" w:hAnsi="Times New Roman" w:cs="Times New Roman"/>
          <w:szCs w:val="24"/>
          <w:lang w:val="id-ID"/>
        </w:rPr>
        <w:t xml:space="preserve"> </w:t>
      </w:r>
      <w:r>
        <w:rPr>
          <w:rFonts w:ascii="Times New Roman" w:hAnsi="Times New Roman" w:cs="Times New Roman"/>
          <w:szCs w:val="24"/>
        </w:rPr>
        <w:t xml:space="preserve">This is considered as an attempt by the person to avoid responsibility for the mistakes that occur. </w:t>
      </w:r>
      <w:proofErr w:type="spellStart"/>
      <w:r w:rsidR="007E6CFD" w:rsidRPr="007E6CFD">
        <w:rPr>
          <w:rFonts w:ascii="Times New Roman" w:hAnsi="Times New Roman" w:cs="Times New Roman"/>
          <w:szCs w:val="24"/>
        </w:rPr>
        <w:t>Floridi</w:t>
      </w:r>
      <w:proofErr w:type="spellEnd"/>
      <w:r w:rsidR="007E6CFD" w:rsidRPr="007E6CFD">
        <w:rPr>
          <w:rFonts w:ascii="Times New Roman" w:hAnsi="Times New Roman" w:cs="Times New Roman"/>
          <w:szCs w:val="24"/>
        </w:rPr>
        <w:t xml:space="preserve"> and Sanders point of view is of course contrary to one purpose</w:t>
      </w:r>
      <w:r>
        <w:rPr>
          <w:rFonts w:ascii="Times New Roman" w:hAnsi="Times New Roman" w:cs="Times New Roman"/>
          <w:szCs w:val="24"/>
        </w:rPr>
        <w:t xml:space="preserve"> of</w:t>
      </w:r>
      <w:r w:rsidR="007E6CFD" w:rsidRPr="007E6CFD">
        <w:rPr>
          <w:rFonts w:ascii="Times New Roman" w:hAnsi="Times New Roman" w:cs="Times New Roman"/>
          <w:szCs w:val="24"/>
        </w:rPr>
        <w:t xml:space="preserve"> developing information ethics which overcome the problem of </w:t>
      </w:r>
      <w:proofErr w:type="spellStart"/>
      <w:r w:rsidRPr="007E6CFD">
        <w:rPr>
          <w:rFonts w:ascii="Times New Roman" w:hAnsi="Times New Roman" w:cs="Times New Roman"/>
          <w:szCs w:val="24"/>
        </w:rPr>
        <w:t>depersonalisation</w:t>
      </w:r>
      <w:proofErr w:type="spellEnd"/>
      <w:r w:rsidRPr="007E6CFD">
        <w:rPr>
          <w:rFonts w:ascii="Times New Roman" w:hAnsi="Times New Roman" w:cs="Times New Roman"/>
          <w:szCs w:val="24"/>
        </w:rPr>
        <w:t>,</w:t>
      </w:r>
      <w:r w:rsidR="007E6CFD" w:rsidRPr="007E6CFD">
        <w:rPr>
          <w:rFonts w:ascii="Times New Roman" w:hAnsi="Times New Roman" w:cs="Times New Roman"/>
          <w:szCs w:val="24"/>
        </w:rPr>
        <w:t xml:space="preserve"> and moral action a</w:t>
      </w:r>
      <w:r>
        <w:rPr>
          <w:rFonts w:ascii="Times New Roman" w:hAnsi="Times New Roman" w:cs="Times New Roman"/>
          <w:szCs w:val="24"/>
        </w:rPr>
        <w:t>gents</w:t>
      </w:r>
      <w:r w:rsidR="007E6CFD" w:rsidRPr="007E6CFD">
        <w:rPr>
          <w:rFonts w:ascii="Times New Roman" w:hAnsi="Times New Roman" w:cs="Times New Roman"/>
          <w:szCs w:val="24"/>
        </w:rPr>
        <w:t xml:space="preserve"> do not understand the consequences of </w:t>
      </w:r>
      <w:r w:rsidR="001E6C4C">
        <w:rPr>
          <w:rFonts w:ascii="Times New Roman" w:hAnsi="Times New Roman" w:cs="Times New Roman"/>
          <w:szCs w:val="24"/>
        </w:rPr>
        <w:t>their</w:t>
      </w:r>
      <w:r w:rsidR="007E6CFD" w:rsidRPr="007E6CFD">
        <w:rPr>
          <w:rFonts w:ascii="Times New Roman" w:hAnsi="Times New Roman" w:cs="Times New Roman"/>
          <w:szCs w:val="24"/>
        </w:rPr>
        <w:t xml:space="preserve"> actions. With this view, </w:t>
      </w:r>
      <w:proofErr w:type="spellStart"/>
      <w:r w:rsidR="001E6C4C">
        <w:rPr>
          <w:rFonts w:ascii="Times New Roman" w:hAnsi="Times New Roman" w:cs="Times New Roman"/>
          <w:szCs w:val="24"/>
        </w:rPr>
        <w:t>Floridi</w:t>
      </w:r>
      <w:proofErr w:type="spellEnd"/>
      <w:r w:rsidR="001E6C4C">
        <w:rPr>
          <w:rFonts w:ascii="Times New Roman" w:hAnsi="Times New Roman" w:cs="Times New Roman"/>
          <w:szCs w:val="24"/>
        </w:rPr>
        <w:t xml:space="preserve"> instead led to the depersonalization.</w:t>
      </w:r>
    </w:p>
    <w:p w:rsidR="007E6CFD" w:rsidRPr="007E6CFD" w:rsidRDefault="001E6C4C" w:rsidP="00701CB4">
      <w:pPr>
        <w:ind w:firstLine="720"/>
        <w:jc w:val="both"/>
        <w:rPr>
          <w:rFonts w:ascii="Times New Roman" w:hAnsi="Times New Roman" w:cs="Times New Roman"/>
          <w:szCs w:val="24"/>
          <w:lang w:val="id-ID"/>
        </w:rPr>
      </w:pPr>
      <w:proofErr w:type="spellStart"/>
      <w:r>
        <w:rPr>
          <w:rFonts w:ascii="Times New Roman" w:hAnsi="Times New Roman" w:cs="Times New Roman"/>
          <w:szCs w:val="24"/>
        </w:rPr>
        <w:t>Floridi</w:t>
      </w:r>
      <w:proofErr w:type="spellEnd"/>
      <w:r>
        <w:rPr>
          <w:rFonts w:ascii="Times New Roman" w:hAnsi="Times New Roman" w:cs="Times New Roman"/>
          <w:szCs w:val="24"/>
        </w:rPr>
        <w:t xml:space="preserve"> and Sanders’ claim</w:t>
      </w:r>
      <w:r w:rsidR="007E6CFD" w:rsidRPr="007E6CFD">
        <w:rPr>
          <w:rFonts w:ascii="Times New Roman" w:hAnsi="Times New Roman" w:cs="Times New Roman"/>
          <w:szCs w:val="24"/>
        </w:rPr>
        <w:t xml:space="preserve"> seems like an attempt to </w:t>
      </w:r>
      <w:r>
        <w:rPr>
          <w:rFonts w:ascii="Times New Roman" w:hAnsi="Times New Roman" w:cs="Times New Roman"/>
          <w:szCs w:val="24"/>
        </w:rPr>
        <w:t xml:space="preserve">transfer human responsibility to non-human agents instead of the developer and people who deliberately act carelessly, causing the wrong moral action to occur. It is hard to imagine, that people will blame an atomic bomb that exploded unexpectedly, where the bomb has the character as a moral agent (interactive, autonomous, and able to adapt). </w:t>
      </w:r>
    </w:p>
    <w:p w:rsidR="007E6CFD" w:rsidRDefault="001E6C4C" w:rsidP="001E6C4C">
      <w:pPr>
        <w:pStyle w:val="ListParagraph"/>
        <w:suppressAutoHyphens w:val="0"/>
        <w:ind w:left="0" w:firstLine="720"/>
        <w:contextualSpacing/>
        <w:jc w:val="both"/>
        <w:rPr>
          <w:rFonts w:ascii="Times New Roman" w:hAnsi="Times New Roman" w:cs="Times New Roman"/>
          <w:b/>
          <w:szCs w:val="24"/>
        </w:rPr>
      </w:pPr>
      <w:proofErr w:type="spellStart"/>
      <w:r>
        <w:rPr>
          <w:rFonts w:ascii="Times New Roman" w:hAnsi="Times New Roman" w:cs="Times New Roman"/>
          <w:szCs w:val="24"/>
        </w:rPr>
        <w:t>Floridi</w:t>
      </w:r>
      <w:proofErr w:type="spellEnd"/>
      <w:r>
        <w:rPr>
          <w:rFonts w:ascii="Times New Roman" w:hAnsi="Times New Roman" w:cs="Times New Roman"/>
          <w:szCs w:val="24"/>
        </w:rPr>
        <w:t xml:space="preserve"> and Sanders’ argument that when this view is rejected will lead to a greater increase in individual moral responsibility, it is clearly il</w:t>
      </w:r>
      <w:r w:rsidR="00535B10">
        <w:rPr>
          <w:rFonts w:ascii="Times New Roman" w:hAnsi="Times New Roman" w:cs="Times New Roman"/>
          <w:szCs w:val="24"/>
        </w:rPr>
        <w:t>l</w:t>
      </w:r>
      <w:r>
        <w:rPr>
          <w:rFonts w:ascii="Times New Roman" w:hAnsi="Times New Roman" w:cs="Times New Roman"/>
          <w:szCs w:val="24"/>
        </w:rPr>
        <w:t xml:space="preserve">ogical. Moreover, when related to their previous ideas where they claim that the main problem is humans do not see and understand the true consequences of their actions. However, at present, </w:t>
      </w:r>
      <w:proofErr w:type="spellStart"/>
      <w:r>
        <w:rPr>
          <w:rFonts w:ascii="Times New Roman" w:hAnsi="Times New Roman" w:cs="Times New Roman"/>
          <w:szCs w:val="24"/>
        </w:rPr>
        <w:t>Floridi</w:t>
      </w:r>
      <w:proofErr w:type="spellEnd"/>
      <w:r>
        <w:rPr>
          <w:rFonts w:ascii="Times New Roman" w:hAnsi="Times New Roman" w:cs="Times New Roman"/>
          <w:szCs w:val="24"/>
        </w:rPr>
        <w:t xml:space="preserve"> and Sanders claim that there is indeed to </w:t>
      </w:r>
      <w:r>
        <w:rPr>
          <w:rFonts w:ascii="Times New Roman" w:hAnsi="Times New Roman" w:cs="Times New Roman"/>
          <w:szCs w:val="24"/>
        </w:rPr>
        <w:lastRenderedPageBreak/>
        <w:t xml:space="preserve">much moral responsibility on the “shoulders” of individuals, so that it must be removed by putting it on the “shoulders” of non-human entities, such as computer software. </w:t>
      </w:r>
      <w:r w:rsidR="00645758">
        <w:rPr>
          <w:rFonts w:ascii="Times New Roman" w:hAnsi="Times New Roman" w:cs="Times New Roman"/>
          <w:szCs w:val="24"/>
        </w:rPr>
        <w:t>The</w:t>
      </w:r>
      <w:r>
        <w:rPr>
          <w:rFonts w:ascii="Times New Roman" w:hAnsi="Times New Roman" w:cs="Times New Roman"/>
          <w:szCs w:val="24"/>
        </w:rPr>
        <w:t xml:space="preserve"> two views are opposite each other. </w:t>
      </w:r>
    </w:p>
    <w:p w:rsidR="00425BCE" w:rsidRDefault="00425BCE" w:rsidP="00425BCE">
      <w:pPr>
        <w:jc w:val="both"/>
        <w:rPr>
          <w:rFonts w:ascii="Times New Roman" w:hAnsi="Times New Roman" w:cs="Times New Roman"/>
          <w:szCs w:val="24"/>
          <w:lang w:val="id-ID"/>
        </w:rPr>
      </w:pPr>
    </w:p>
    <w:p w:rsidR="00425BCE" w:rsidRPr="00783CC0" w:rsidRDefault="00425BCE" w:rsidP="00425BCE">
      <w:pPr>
        <w:pStyle w:val="Heading3"/>
        <w:jc w:val="both"/>
        <w:rPr>
          <w:sz w:val="24"/>
          <w:szCs w:val="24"/>
        </w:rPr>
      </w:pPr>
      <w:r w:rsidRPr="00783CC0">
        <w:rPr>
          <w:sz w:val="24"/>
          <w:szCs w:val="24"/>
        </w:rPr>
        <w:t>Robot and Health Care</w:t>
      </w:r>
    </w:p>
    <w:p w:rsidR="00346E60" w:rsidRPr="005F04B2" w:rsidRDefault="00645758" w:rsidP="002E211E">
      <w:pPr>
        <w:ind w:firstLine="709"/>
        <w:jc w:val="both"/>
        <w:rPr>
          <w:rFonts w:ascii="Times New Roman" w:hAnsi="Times New Roman" w:cs="Times New Roman"/>
          <w:lang w:eastAsia="en-US"/>
        </w:rPr>
      </w:pPr>
      <w:r>
        <w:rPr>
          <w:rFonts w:ascii="Times New Roman" w:hAnsi="Times New Roman" w:cs="Times New Roman"/>
          <w:lang w:eastAsia="en-US"/>
        </w:rPr>
        <w:t>Robot discourse used in health care was present at least more than a decade ago</w:t>
      </w:r>
      <w:r w:rsidR="00425BCE" w:rsidRPr="005F04B2">
        <w:rPr>
          <w:rFonts w:ascii="Times New Roman" w:hAnsi="Times New Roman" w:cs="Times New Roman"/>
          <w:lang w:eastAsia="en-US"/>
        </w:rPr>
        <w:t xml:space="preserve">. The discourse is increasingly growing and developing rapidly since the emergence of intelligent artifacts that have interactive characters, autonomous, and adaptive who later became known as artificial intelligence. AI and human allusion </w:t>
      </w:r>
      <w:r w:rsidRPr="005F04B2">
        <w:rPr>
          <w:rFonts w:ascii="Times New Roman" w:hAnsi="Times New Roman" w:cs="Times New Roman"/>
          <w:lang w:eastAsia="en-US"/>
        </w:rPr>
        <w:t>are</w:t>
      </w:r>
      <w:r w:rsidR="00425BCE" w:rsidRPr="005F04B2">
        <w:rPr>
          <w:rFonts w:ascii="Times New Roman" w:hAnsi="Times New Roman" w:cs="Times New Roman"/>
          <w:lang w:eastAsia="en-US"/>
        </w:rPr>
        <w:t xml:space="preserve"> what gave birth to the needs of more modern footing ethics because ethics that currently exist do not speak specifically about human interaction with these intelligent robots.</w:t>
      </w:r>
    </w:p>
    <w:p w:rsidR="00346E60" w:rsidRDefault="00425BCE" w:rsidP="002E211E">
      <w:pPr>
        <w:ind w:firstLine="709"/>
        <w:jc w:val="both"/>
        <w:rPr>
          <w:rFonts w:ascii="Times New Roman" w:hAnsi="Times New Roman" w:cs="Times New Roman"/>
          <w:color w:val="000000"/>
        </w:rPr>
      </w:pPr>
      <w:r w:rsidRPr="005F04B2">
        <w:rPr>
          <w:rFonts w:ascii="Times New Roman" w:hAnsi="Times New Roman" w:cs="Times New Roman"/>
          <w:lang w:eastAsia="en-US"/>
        </w:rPr>
        <w:t xml:space="preserve">This discourse has also led to the pro-cons, especially related to the use of intelligent robots in performing health care activities. </w:t>
      </w:r>
      <w:r w:rsidRPr="005F04B2">
        <w:rPr>
          <w:rFonts w:ascii="Times New Roman" w:hAnsi="Times New Roman" w:cs="Times New Roman"/>
          <w:color w:val="000000"/>
        </w:rPr>
        <w:t xml:space="preserve">Robert and Linda Sparrow, for example, opposed the replacement of </w:t>
      </w:r>
      <w:r w:rsidR="000F7634">
        <w:rPr>
          <w:rFonts w:ascii="Times New Roman" w:hAnsi="Times New Roman" w:cs="Times New Roman"/>
          <w:color w:val="000000"/>
        </w:rPr>
        <w:t>huma</w:t>
      </w:r>
      <w:r w:rsidR="005204F9">
        <w:rPr>
          <w:rFonts w:ascii="Times New Roman" w:hAnsi="Times New Roman" w:cs="Times New Roman"/>
          <w:color w:val="000000"/>
        </w:rPr>
        <w:t xml:space="preserve">n nurses </w:t>
      </w:r>
      <w:r w:rsidRPr="005F04B2">
        <w:rPr>
          <w:rFonts w:ascii="Times New Roman" w:hAnsi="Times New Roman" w:cs="Times New Roman"/>
          <w:color w:val="000000"/>
        </w:rPr>
        <w:t>by</w:t>
      </w:r>
      <w:r w:rsidR="00535B10">
        <w:rPr>
          <w:rFonts w:ascii="Times New Roman" w:hAnsi="Times New Roman" w:cs="Times New Roman"/>
          <w:color w:val="000000"/>
        </w:rPr>
        <w:t xml:space="preserve"> the</w:t>
      </w:r>
      <w:r w:rsidRPr="005F04B2">
        <w:rPr>
          <w:rFonts w:ascii="Times New Roman" w:hAnsi="Times New Roman" w:cs="Times New Roman"/>
          <w:color w:val="000000"/>
        </w:rPr>
        <w:t xml:space="preserve"> </w:t>
      </w:r>
      <w:r w:rsidR="000F7634">
        <w:rPr>
          <w:rFonts w:ascii="Times New Roman" w:hAnsi="Times New Roman" w:cs="Times New Roman"/>
          <w:color w:val="000000"/>
        </w:rPr>
        <w:t xml:space="preserve">robot </w:t>
      </w:r>
      <w:r w:rsidRPr="005F04B2">
        <w:rPr>
          <w:rFonts w:ascii="Times New Roman" w:hAnsi="Times New Roman" w:cs="Times New Roman"/>
          <w:color w:val="000000"/>
        </w:rPr>
        <w:t xml:space="preserve">in elderly care </w:t>
      </w:r>
      <w:r w:rsidR="002A1316" w:rsidRPr="005F04B2">
        <w:rPr>
          <w:rFonts w:ascii="Times New Roman" w:hAnsi="Times New Roman" w:cs="Times New Roman"/>
          <w:color w:val="000000"/>
        </w:rPr>
        <w:t>because</w:t>
      </w:r>
      <w:r w:rsidRPr="005F04B2">
        <w:rPr>
          <w:rFonts w:ascii="Times New Roman" w:hAnsi="Times New Roman" w:cs="Times New Roman"/>
          <w:color w:val="000000"/>
        </w:rPr>
        <w:t xml:space="preserve"> the robot is not able to m</w:t>
      </w:r>
      <w:bookmarkStart w:id="1" w:name="_GoBack"/>
      <w:bookmarkEnd w:id="1"/>
      <w:r w:rsidRPr="005F04B2">
        <w:rPr>
          <w:rFonts w:ascii="Times New Roman" w:hAnsi="Times New Roman" w:cs="Times New Roman"/>
          <w:color w:val="000000"/>
        </w:rPr>
        <w:t xml:space="preserve">eet the social and emotional needs of the elderly. According to him, this work can only be done through contact with </w:t>
      </w:r>
      <w:r w:rsidR="000F7634" w:rsidRPr="002A1316">
        <w:rPr>
          <w:rFonts w:ascii="Times New Roman" w:hAnsi="Times New Roman" w:cs="Times New Roman"/>
          <w:color w:val="000000"/>
        </w:rPr>
        <w:t>humans (</w:t>
      </w:r>
      <w:r w:rsidRPr="002A1316">
        <w:rPr>
          <w:rFonts w:ascii="Times New Roman" w:hAnsi="Times New Roman" w:cs="Times New Roman"/>
          <w:color w:val="000000"/>
        </w:rPr>
        <w:t>Sparrow and Sparrow, 2006).</w:t>
      </w:r>
      <w:r w:rsidRPr="005F04B2">
        <w:rPr>
          <w:rFonts w:ascii="Times New Roman" w:hAnsi="Times New Roman" w:cs="Times New Roman"/>
          <w:color w:val="000000"/>
        </w:rPr>
        <w:t xml:space="preserve"> While, </w:t>
      </w:r>
      <w:proofErr w:type="spellStart"/>
      <w:r w:rsidRPr="002A1316">
        <w:rPr>
          <w:rFonts w:ascii="Times New Roman" w:hAnsi="Times New Roman" w:cs="Times New Roman"/>
          <w:color w:val="000000"/>
        </w:rPr>
        <w:t>Coeckelbergh</w:t>
      </w:r>
      <w:proofErr w:type="spellEnd"/>
      <w:r w:rsidRPr="002A1316">
        <w:rPr>
          <w:rFonts w:ascii="Times New Roman" w:hAnsi="Times New Roman" w:cs="Times New Roman"/>
          <w:color w:val="000000"/>
        </w:rPr>
        <w:t xml:space="preserve"> (2010b, 185)</w:t>
      </w:r>
      <w:r w:rsidRPr="005F04B2">
        <w:rPr>
          <w:rFonts w:ascii="Times New Roman" w:hAnsi="Times New Roman" w:cs="Times New Roman"/>
          <w:color w:val="000000"/>
        </w:rPr>
        <w:t xml:space="preserve"> found a priori rejection and common like Sparrow and Sparrow is unacceptable because the existence of intelligent artifacts</w:t>
      </w:r>
      <w:r w:rsidR="00535B10">
        <w:rPr>
          <w:rFonts w:ascii="Times New Roman" w:hAnsi="Times New Roman" w:cs="Times New Roman"/>
          <w:color w:val="000000"/>
        </w:rPr>
        <w:t>,</w:t>
      </w:r>
      <w:r w:rsidRPr="005F04B2">
        <w:rPr>
          <w:rFonts w:ascii="Times New Roman" w:hAnsi="Times New Roman" w:cs="Times New Roman"/>
          <w:color w:val="000000"/>
        </w:rPr>
        <w:t xml:space="preserve"> of course</w:t>
      </w:r>
      <w:r w:rsidR="00535B10">
        <w:rPr>
          <w:rFonts w:ascii="Times New Roman" w:hAnsi="Times New Roman" w:cs="Times New Roman"/>
          <w:color w:val="000000"/>
        </w:rPr>
        <w:t>,</w:t>
      </w:r>
      <w:r w:rsidR="002A1316">
        <w:rPr>
          <w:rFonts w:ascii="Times New Roman" w:hAnsi="Times New Roman" w:cs="Times New Roman"/>
          <w:color w:val="000000"/>
        </w:rPr>
        <w:t xml:space="preserve"> </w:t>
      </w:r>
      <w:r w:rsidRPr="005F04B2">
        <w:rPr>
          <w:rFonts w:ascii="Times New Roman" w:hAnsi="Times New Roman" w:cs="Times New Roman"/>
          <w:color w:val="000000"/>
        </w:rPr>
        <w:t xml:space="preserve">must be placed on </w:t>
      </w:r>
      <w:r w:rsidR="002A1316">
        <w:rPr>
          <w:rFonts w:ascii="Times New Roman" w:hAnsi="Times New Roman" w:cs="Times New Roman"/>
          <w:color w:val="000000"/>
        </w:rPr>
        <w:t>its use</w:t>
      </w:r>
      <w:r w:rsidRPr="005F04B2">
        <w:rPr>
          <w:rFonts w:ascii="Times New Roman" w:hAnsi="Times New Roman" w:cs="Times New Roman"/>
          <w:color w:val="000000"/>
        </w:rPr>
        <w:t xml:space="preserve"> in health care on a case</w:t>
      </w:r>
      <w:r w:rsidR="002A1316">
        <w:rPr>
          <w:rFonts w:ascii="Times New Roman" w:hAnsi="Times New Roman" w:cs="Times New Roman"/>
          <w:color w:val="000000"/>
        </w:rPr>
        <w:t>-</w:t>
      </w:r>
      <w:r w:rsidRPr="005F04B2">
        <w:rPr>
          <w:rFonts w:ascii="Times New Roman" w:hAnsi="Times New Roman" w:cs="Times New Roman"/>
          <w:color w:val="000000"/>
        </w:rPr>
        <w:t>by</w:t>
      </w:r>
      <w:r w:rsidR="002A1316">
        <w:rPr>
          <w:rFonts w:ascii="Times New Roman" w:hAnsi="Times New Roman" w:cs="Times New Roman"/>
          <w:color w:val="000000"/>
        </w:rPr>
        <w:t>-</w:t>
      </w:r>
      <w:r w:rsidRPr="005F04B2">
        <w:rPr>
          <w:rFonts w:ascii="Times New Roman" w:hAnsi="Times New Roman" w:cs="Times New Roman"/>
          <w:color w:val="000000"/>
        </w:rPr>
        <w:t>case basis.</w:t>
      </w:r>
    </w:p>
    <w:p w:rsidR="007E6CFD" w:rsidRDefault="00425BCE" w:rsidP="002E211E">
      <w:pPr>
        <w:ind w:firstLine="709"/>
        <w:jc w:val="both"/>
        <w:rPr>
          <w:rFonts w:ascii="Times New Roman" w:hAnsi="Times New Roman" w:cs="Times New Roman"/>
          <w:color w:val="000000"/>
        </w:rPr>
      </w:pPr>
      <w:r>
        <w:rPr>
          <w:rFonts w:ascii="Times New Roman" w:hAnsi="Times New Roman" w:cs="Times New Roman"/>
          <w:color w:val="000000"/>
        </w:rPr>
        <w:t xml:space="preserve">In addition, the problem of the use of AI in health care is feared </w:t>
      </w:r>
      <w:r w:rsidR="00535B10">
        <w:rPr>
          <w:rFonts w:ascii="Times New Roman" w:hAnsi="Times New Roman" w:cs="Times New Roman"/>
          <w:color w:val="000000"/>
        </w:rPr>
        <w:t>to leave</w:t>
      </w:r>
      <w:r>
        <w:rPr>
          <w:rFonts w:ascii="Times New Roman" w:hAnsi="Times New Roman" w:cs="Times New Roman"/>
          <w:color w:val="000000"/>
        </w:rPr>
        <w:t xml:space="preserve"> the issue in the breach of privacy</w:t>
      </w:r>
      <w:r w:rsidR="002A1316">
        <w:rPr>
          <w:rFonts w:ascii="Times New Roman" w:hAnsi="Times New Roman" w:cs="Times New Roman"/>
          <w:color w:val="000000"/>
        </w:rPr>
        <w:t xml:space="preserve"> because </w:t>
      </w:r>
      <w:r>
        <w:rPr>
          <w:rFonts w:ascii="Times New Roman" w:hAnsi="Times New Roman" w:cs="Times New Roman"/>
          <w:color w:val="000000"/>
        </w:rPr>
        <w:t xml:space="preserve">the patient medical data can be accessed by the system and open opportunities such data can be viewed by others. Assurance that the patient medical data is not used for the benefit of others and the other party is still an issue today. </w:t>
      </w:r>
      <w:r w:rsidR="002A1316" w:rsidRPr="002A1316">
        <w:rPr>
          <w:rFonts w:ascii="Times New Roman" w:hAnsi="Times New Roman" w:cs="Times New Roman"/>
          <w:color w:val="000000"/>
        </w:rPr>
        <w:t xml:space="preserve">Therefore, </w:t>
      </w:r>
      <w:proofErr w:type="spellStart"/>
      <w:r w:rsidR="002A1316" w:rsidRPr="002A1316">
        <w:rPr>
          <w:rFonts w:ascii="Times New Roman" w:hAnsi="Times New Roman" w:cs="Times New Roman"/>
          <w:color w:val="000000"/>
        </w:rPr>
        <w:t>Coeckelbergh</w:t>
      </w:r>
      <w:proofErr w:type="spellEnd"/>
      <w:r w:rsidRPr="002A1316">
        <w:rPr>
          <w:rFonts w:ascii="Times New Roman" w:hAnsi="Times New Roman" w:cs="Times New Roman"/>
          <w:color w:val="000000"/>
        </w:rPr>
        <w:t xml:space="preserve"> (2010b, 186-187)</w:t>
      </w:r>
      <w:r>
        <w:rPr>
          <w:rFonts w:ascii="Times New Roman" w:hAnsi="Times New Roman" w:cs="Times New Roman"/>
          <w:color w:val="000000"/>
        </w:rPr>
        <w:t xml:space="preserve"> suggest that system developers consider the matter of privacy in the design of the system and its use as well as follow </w:t>
      </w:r>
      <w:r w:rsidR="002A1316">
        <w:rPr>
          <w:rFonts w:ascii="Times New Roman" w:hAnsi="Times New Roman" w:cs="Times New Roman"/>
          <w:color w:val="000000"/>
        </w:rPr>
        <w:t>AI technology regulations.</w:t>
      </w:r>
    </w:p>
    <w:p w:rsidR="007E6CFD" w:rsidRPr="00785141" w:rsidRDefault="007E6CFD" w:rsidP="00154A27">
      <w:pPr>
        <w:ind w:firstLine="426"/>
        <w:jc w:val="both"/>
        <w:rPr>
          <w:rFonts w:ascii="Times New Roman" w:hAnsi="Times New Roman" w:cs="Times New Roman"/>
          <w:color w:val="000000"/>
        </w:rPr>
      </w:pPr>
    </w:p>
    <w:p w:rsidR="00425BCE" w:rsidRDefault="00425BCE" w:rsidP="00154A27">
      <w:pPr>
        <w:jc w:val="both"/>
        <w:rPr>
          <w:rFonts w:ascii="Times New Roman" w:hAnsi="Times New Roman" w:cs="Times New Roman"/>
          <w:b/>
          <w:szCs w:val="24"/>
        </w:rPr>
      </w:pPr>
      <w:r>
        <w:rPr>
          <w:rFonts w:ascii="Times New Roman" w:hAnsi="Times New Roman" w:cs="Times New Roman"/>
          <w:b/>
          <w:szCs w:val="24"/>
        </w:rPr>
        <w:t>Conclusion</w:t>
      </w:r>
    </w:p>
    <w:p w:rsidR="00425BCE" w:rsidRDefault="005901CB" w:rsidP="002E211E">
      <w:pPr>
        <w:ind w:firstLine="709"/>
        <w:jc w:val="both"/>
        <w:rPr>
          <w:rFonts w:ascii="Times New Roman" w:hAnsi="Times New Roman" w:cs="Times New Roman"/>
          <w:szCs w:val="24"/>
        </w:rPr>
      </w:pPr>
      <w:r>
        <w:rPr>
          <w:rFonts w:ascii="Times New Roman" w:hAnsi="Times New Roman" w:cs="Times New Roman"/>
          <w:color w:val="000000"/>
        </w:rPr>
        <w:t>Ethical binoculars related to the existence of AI in the context of health care should be discussed more. Therefore, the presence of AI stores the potential to reduce the position of humans. Humans are no longer subject (anthropocentric), even human position is equivalent to other objects that are lifeless (</w:t>
      </w:r>
      <w:proofErr w:type="spellStart"/>
      <w:r>
        <w:rPr>
          <w:rFonts w:ascii="Times New Roman" w:hAnsi="Times New Roman" w:cs="Times New Roman"/>
          <w:color w:val="000000"/>
        </w:rPr>
        <w:t>infocentric</w:t>
      </w:r>
      <w:proofErr w:type="spellEnd"/>
      <w:r>
        <w:rPr>
          <w:rFonts w:ascii="Times New Roman" w:hAnsi="Times New Roman" w:cs="Times New Roman"/>
          <w:color w:val="000000"/>
        </w:rPr>
        <w:t>). The takeover of human roles by intelligent artifacts, especially those con</w:t>
      </w:r>
      <w:r w:rsidR="00FC10FC">
        <w:rPr>
          <w:rFonts w:ascii="Times New Roman" w:hAnsi="Times New Roman" w:cs="Times New Roman"/>
          <w:color w:val="000000"/>
        </w:rPr>
        <w:t>cerning</w:t>
      </w:r>
      <w:r>
        <w:rPr>
          <w:rFonts w:ascii="Times New Roman" w:hAnsi="Times New Roman" w:cs="Times New Roman"/>
          <w:color w:val="000000"/>
        </w:rPr>
        <w:t xml:space="preserve"> issues of autonom</w:t>
      </w:r>
      <w:r w:rsidR="00FC10FC">
        <w:rPr>
          <w:rFonts w:ascii="Times New Roman" w:hAnsi="Times New Roman" w:cs="Times New Roman"/>
          <w:color w:val="000000"/>
        </w:rPr>
        <w:t>ous</w:t>
      </w:r>
      <w:r>
        <w:rPr>
          <w:rFonts w:ascii="Times New Roman" w:hAnsi="Times New Roman" w:cs="Times New Roman"/>
          <w:color w:val="000000"/>
        </w:rPr>
        <w:t xml:space="preserve">, roles and tasks, moral agency, responsibility, deception, and trust will occur if AI’s existence is not properly addressed. The interaction of AI and humans has the potential to threaten privacy, data theft, and even to the point of threatening human safety. </w:t>
      </w:r>
    </w:p>
    <w:p w:rsidR="00346E60" w:rsidRPr="006A4576" w:rsidRDefault="00425BCE" w:rsidP="002E211E">
      <w:pPr>
        <w:ind w:firstLine="709"/>
        <w:jc w:val="both"/>
        <w:rPr>
          <w:rFonts w:ascii="Times New Roman" w:hAnsi="Times New Roman" w:cs="Times New Roman"/>
          <w:color w:val="000000"/>
        </w:rPr>
      </w:pPr>
      <w:r w:rsidRPr="006A4576">
        <w:rPr>
          <w:rFonts w:ascii="Times New Roman" w:hAnsi="Times New Roman" w:cs="Times New Roman"/>
          <w:color w:val="000000"/>
        </w:rPr>
        <w:t xml:space="preserve">Doubts about the existence of robots or AI appears because the </w:t>
      </w:r>
      <w:r w:rsidR="005204F9">
        <w:rPr>
          <w:rFonts w:ascii="Times New Roman" w:hAnsi="Times New Roman" w:cs="Times New Roman"/>
          <w:color w:val="000000"/>
        </w:rPr>
        <w:t>current AI</w:t>
      </w:r>
      <w:r w:rsidRPr="006A4576">
        <w:rPr>
          <w:rFonts w:ascii="Times New Roman" w:hAnsi="Times New Roman" w:cs="Times New Roman"/>
          <w:color w:val="000000"/>
        </w:rPr>
        <w:t xml:space="preserve"> ha</w:t>
      </w:r>
      <w:r w:rsidR="00FC10FC">
        <w:rPr>
          <w:rFonts w:ascii="Times New Roman" w:hAnsi="Times New Roman" w:cs="Times New Roman"/>
          <w:color w:val="000000"/>
        </w:rPr>
        <w:t>s</w:t>
      </w:r>
      <w:r w:rsidRPr="006A4576">
        <w:rPr>
          <w:rFonts w:ascii="Times New Roman" w:hAnsi="Times New Roman" w:cs="Times New Roman"/>
          <w:color w:val="000000"/>
        </w:rPr>
        <w:t xml:space="preserve"> not been able to provide good care where good treatment course requires interaction with humans who have social and emotional needs. </w:t>
      </w:r>
      <w:r w:rsidRPr="006A4576">
        <w:rPr>
          <w:rFonts w:ascii="Times New Roman" w:hAnsi="Times New Roman" w:cs="Times New Roman"/>
          <w:color w:val="000000"/>
        </w:rPr>
        <w:lastRenderedPageBreak/>
        <w:t xml:space="preserve">Moreover, doubts that AI can provide real care as is done by human nurses, raises the problem that AI assistive technology such as robots tend to give </w:t>
      </w:r>
      <w:r w:rsidR="00B90F93">
        <w:rPr>
          <w:rFonts w:ascii="Times New Roman" w:hAnsi="Times New Roman" w:cs="Times New Roman"/>
          <w:color w:val="000000"/>
        </w:rPr>
        <w:t>‘false’ care</w:t>
      </w:r>
      <w:r w:rsidRPr="006A4576">
        <w:rPr>
          <w:rFonts w:ascii="Times New Roman" w:hAnsi="Times New Roman" w:cs="Times New Roman"/>
          <w:color w:val="000000"/>
        </w:rPr>
        <w:t xml:space="preserve"> so that 'cheat' </w:t>
      </w:r>
      <w:r w:rsidR="006B622D">
        <w:rPr>
          <w:rFonts w:ascii="Times New Roman" w:hAnsi="Times New Roman" w:cs="Times New Roman"/>
          <w:color w:val="000000"/>
        </w:rPr>
        <w:t xml:space="preserve">human </w:t>
      </w:r>
      <w:r w:rsidRPr="006A4576">
        <w:rPr>
          <w:rFonts w:ascii="Times New Roman" w:hAnsi="Times New Roman" w:cs="Times New Roman"/>
          <w:color w:val="000000"/>
        </w:rPr>
        <w:t>by making them think that</w:t>
      </w:r>
      <w:r w:rsidR="006B622D">
        <w:rPr>
          <w:rFonts w:ascii="Times New Roman" w:hAnsi="Times New Roman" w:cs="Times New Roman"/>
          <w:color w:val="000000"/>
        </w:rPr>
        <w:t xml:space="preserve"> they</w:t>
      </w:r>
      <w:r w:rsidRPr="006A4576">
        <w:rPr>
          <w:rFonts w:ascii="Times New Roman" w:hAnsi="Times New Roman" w:cs="Times New Roman"/>
          <w:color w:val="000000"/>
        </w:rPr>
        <w:t xml:space="preserve"> recei</w:t>
      </w:r>
      <w:r w:rsidR="006B622D">
        <w:rPr>
          <w:rFonts w:ascii="Times New Roman" w:hAnsi="Times New Roman" w:cs="Times New Roman"/>
          <w:color w:val="000000"/>
        </w:rPr>
        <w:t>ve</w:t>
      </w:r>
      <w:r w:rsidRPr="006A4576">
        <w:rPr>
          <w:rFonts w:ascii="Times New Roman" w:hAnsi="Times New Roman" w:cs="Times New Roman"/>
          <w:color w:val="000000"/>
        </w:rPr>
        <w:t xml:space="preserve"> the real treatment.</w:t>
      </w:r>
    </w:p>
    <w:p w:rsidR="00805338" w:rsidRPr="009A349A" w:rsidRDefault="006B622D" w:rsidP="002E211E">
      <w:pPr>
        <w:ind w:firstLine="709"/>
        <w:jc w:val="both"/>
        <w:rPr>
          <w:rFonts w:ascii="Times New Roman" w:hAnsi="Times New Roman" w:cs="Times New Roman"/>
        </w:rPr>
      </w:pPr>
      <w:proofErr w:type="spellStart"/>
      <w:r>
        <w:rPr>
          <w:rFonts w:ascii="Times New Roman" w:hAnsi="Times New Roman" w:cs="Times New Roman"/>
        </w:rPr>
        <w:t>Floridi</w:t>
      </w:r>
      <w:proofErr w:type="spellEnd"/>
      <w:r>
        <w:rPr>
          <w:rFonts w:ascii="Times New Roman" w:hAnsi="Times New Roman" w:cs="Times New Roman"/>
        </w:rPr>
        <w:t xml:space="preserve"> ethical information’s binoculars although it is formal, it has managed to distinguish between moral agents who have </w:t>
      </w:r>
      <w:r w:rsidR="00FC10FC">
        <w:rPr>
          <w:rFonts w:ascii="Times New Roman" w:hAnsi="Times New Roman" w:cs="Times New Roman"/>
        </w:rPr>
        <w:t xml:space="preserve">the </w:t>
      </w:r>
      <w:r>
        <w:rPr>
          <w:rFonts w:ascii="Times New Roman" w:hAnsi="Times New Roman" w:cs="Times New Roman"/>
        </w:rPr>
        <w:t>responsibility (responsibility) and moral agents who are held accountable (accountability). This view can clear up the issue o</w:t>
      </w:r>
      <w:r w:rsidR="00FC10FC">
        <w:rPr>
          <w:rFonts w:ascii="Times New Roman" w:hAnsi="Times New Roman" w:cs="Times New Roman"/>
        </w:rPr>
        <w:t>f</w:t>
      </w:r>
      <w:r>
        <w:rPr>
          <w:rFonts w:ascii="Times New Roman" w:hAnsi="Times New Roman" w:cs="Times New Roman"/>
        </w:rPr>
        <w:t xml:space="preserve"> morality and law, both of which have been mixed up unconsciously. While on the other hand, this view also gave rise to controversy, namely that artificial moral agents can be subject to legal sanctions (accountability). Meanwhile, human moral agents are only asked for moral responsibility (responsibility). </w:t>
      </w:r>
    </w:p>
    <w:p w:rsidR="00425BCE" w:rsidRDefault="00425BCE" w:rsidP="002E211E">
      <w:pPr>
        <w:ind w:firstLine="709"/>
        <w:jc w:val="both"/>
        <w:rPr>
          <w:rFonts w:ascii="Times New Roman" w:hAnsi="Times New Roman" w:cs="Times New Roman"/>
        </w:rPr>
      </w:pPr>
      <w:r>
        <w:rPr>
          <w:rFonts w:ascii="Times New Roman" w:hAnsi="Times New Roman" w:cs="Times New Roman"/>
        </w:rPr>
        <w:t xml:space="preserve">With this </w:t>
      </w:r>
      <w:r w:rsidR="006B622D">
        <w:rPr>
          <w:rFonts w:ascii="Times New Roman" w:hAnsi="Times New Roman" w:cs="Times New Roman"/>
        </w:rPr>
        <w:t>ethics of information, a foothold is available that provides space for humans to think and renegotiate anthropocentric morality which is narrow and not flexible. This make</w:t>
      </w:r>
      <w:r w:rsidR="00FC10FC">
        <w:rPr>
          <w:rFonts w:ascii="Times New Roman" w:hAnsi="Times New Roman" w:cs="Times New Roman"/>
        </w:rPr>
        <w:t>s</w:t>
      </w:r>
      <w:r w:rsidR="006B622D">
        <w:rPr>
          <w:rFonts w:ascii="Times New Roman" w:hAnsi="Times New Roman" w:cs="Times New Roman"/>
        </w:rPr>
        <w:t xml:space="preserve"> people aware that the problem of morality in the future will face challenges and pro</w:t>
      </w:r>
      <w:r w:rsidR="00FC10FC">
        <w:rPr>
          <w:rFonts w:ascii="Times New Roman" w:hAnsi="Times New Roman" w:cs="Times New Roman"/>
        </w:rPr>
        <w:t>b</w:t>
      </w:r>
      <w:r w:rsidR="006B622D">
        <w:rPr>
          <w:rFonts w:ascii="Times New Roman" w:hAnsi="Times New Roman" w:cs="Times New Roman"/>
        </w:rPr>
        <w:t xml:space="preserve">lems that are more complicated than the past and present. Therefore, it requires a flexible ethic and broader scope. </w:t>
      </w:r>
    </w:p>
    <w:p w:rsidR="007E6CFD" w:rsidRDefault="007E6CFD" w:rsidP="00154A27">
      <w:pPr>
        <w:jc w:val="both"/>
        <w:rPr>
          <w:rFonts w:ascii="Times New Roman" w:hAnsi="Times New Roman" w:cs="Times New Roman"/>
        </w:rPr>
      </w:pPr>
    </w:p>
    <w:p w:rsidR="007E6CFD" w:rsidRDefault="007E6CFD" w:rsidP="00425BCE">
      <w:pPr>
        <w:ind w:firstLine="709"/>
        <w:jc w:val="both"/>
        <w:rPr>
          <w:rFonts w:ascii="Times New Roman" w:hAnsi="Times New Roman" w:cs="Times New Roman"/>
        </w:rPr>
      </w:pPr>
    </w:p>
    <w:p w:rsidR="009679CB" w:rsidRPr="0007567E" w:rsidRDefault="009679CB" w:rsidP="009E19BF">
      <w:pPr>
        <w:pStyle w:val="Heading1"/>
        <w:rPr>
          <w:sz w:val="24"/>
          <w:szCs w:val="24"/>
        </w:rPr>
      </w:pPr>
      <w:r>
        <w:rPr>
          <w:sz w:val="24"/>
          <w:szCs w:val="24"/>
        </w:rPr>
        <w:t>REFERENCES</w:t>
      </w:r>
    </w:p>
    <w:p w:rsidR="00A16C2B" w:rsidRDefault="00A16C2B" w:rsidP="00A16C2B">
      <w:pPr>
        <w:ind w:firstLine="709"/>
        <w:jc w:val="both"/>
        <w:rPr>
          <w:rFonts w:ascii="Times New Roman" w:hAnsi="Times New Roman" w:cs="Times New Roman"/>
          <w:szCs w:val="24"/>
        </w:rPr>
      </w:pPr>
    </w:p>
    <w:p w:rsidR="009679CB" w:rsidRPr="009E19BF" w:rsidRDefault="009679CB" w:rsidP="009679CB">
      <w:pPr>
        <w:spacing w:after="200"/>
        <w:ind w:left="709" w:hanging="709"/>
        <w:jc w:val="both"/>
        <w:rPr>
          <w:rFonts w:ascii="Times New Roman" w:hAnsi="Times New Roman" w:cs="Times New Roman"/>
          <w:szCs w:val="24"/>
        </w:rPr>
      </w:pPr>
      <w:proofErr w:type="spellStart"/>
      <w:r w:rsidRPr="009E19BF">
        <w:rPr>
          <w:rFonts w:ascii="Times New Roman" w:hAnsi="Times New Roman" w:cs="Times New Roman"/>
          <w:szCs w:val="24"/>
        </w:rPr>
        <w:t>Capurro</w:t>
      </w:r>
      <w:proofErr w:type="spellEnd"/>
      <w:r w:rsidRPr="009E19BF">
        <w:rPr>
          <w:rFonts w:ascii="Times New Roman" w:hAnsi="Times New Roman" w:cs="Times New Roman"/>
          <w:szCs w:val="24"/>
        </w:rPr>
        <w:t xml:space="preserve">, Rafael. (2008). “On </w:t>
      </w:r>
      <w:proofErr w:type="spellStart"/>
      <w:r w:rsidRPr="009E19BF">
        <w:rPr>
          <w:rFonts w:ascii="Times New Roman" w:hAnsi="Times New Roman" w:cs="Times New Roman"/>
          <w:szCs w:val="24"/>
        </w:rPr>
        <w:t>Floridi’s</w:t>
      </w:r>
      <w:proofErr w:type="spellEnd"/>
      <w:r w:rsidRPr="009E19BF">
        <w:rPr>
          <w:rFonts w:ascii="Times New Roman" w:hAnsi="Times New Roman" w:cs="Times New Roman"/>
          <w:szCs w:val="24"/>
        </w:rPr>
        <w:t xml:space="preserve"> </w:t>
      </w:r>
      <w:proofErr w:type="spellStart"/>
      <w:r w:rsidRPr="009E19BF">
        <w:rPr>
          <w:rFonts w:ascii="Times New Roman" w:hAnsi="Times New Roman" w:cs="Times New Roman"/>
          <w:szCs w:val="24"/>
        </w:rPr>
        <w:t>Methaphysical</w:t>
      </w:r>
      <w:proofErr w:type="spellEnd"/>
      <w:r w:rsidRPr="009E19BF">
        <w:rPr>
          <w:rFonts w:ascii="Times New Roman" w:hAnsi="Times New Roman" w:cs="Times New Roman"/>
          <w:szCs w:val="24"/>
        </w:rPr>
        <w:t xml:space="preserve"> Foundation of Information Ecology”. </w:t>
      </w:r>
      <w:r w:rsidRPr="009E19BF">
        <w:rPr>
          <w:rFonts w:ascii="Times New Roman" w:hAnsi="Times New Roman" w:cs="Times New Roman"/>
          <w:i/>
          <w:szCs w:val="24"/>
        </w:rPr>
        <w:t xml:space="preserve">Ethics and Information Technology, </w:t>
      </w:r>
      <w:r w:rsidRPr="00226F0F">
        <w:rPr>
          <w:rFonts w:ascii="Times New Roman" w:hAnsi="Times New Roman" w:cs="Times New Roman"/>
          <w:szCs w:val="24"/>
        </w:rPr>
        <w:t>10</w:t>
      </w:r>
      <w:r w:rsidR="00226F0F">
        <w:rPr>
          <w:rFonts w:ascii="Times New Roman" w:hAnsi="Times New Roman" w:cs="Times New Roman"/>
          <w:szCs w:val="24"/>
        </w:rPr>
        <w:t xml:space="preserve">: </w:t>
      </w:r>
      <w:r w:rsidRPr="009E19BF">
        <w:rPr>
          <w:rFonts w:ascii="Times New Roman" w:hAnsi="Times New Roman" w:cs="Times New Roman"/>
          <w:szCs w:val="24"/>
        </w:rPr>
        <w:t>167-</w:t>
      </w:r>
      <w:r w:rsidR="00226F0F">
        <w:rPr>
          <w:rFonts w:ascii="Times New Roman" w:hAnsi="Times New Roman" w:cs="Times New Roman"/>
          <w:szCs w:val="24"/>
        </w:rPr>
        <w:t>1</w:t>
      </w:r>
      <w:r w:rsidRPr="009E19BF">
        <w:rPr>
          <w:rFonts w:ascii="Times New Roman" w:hAnsi="Times New Roman" w:cs="Times New Roman"/>
          <w:szCs w:val="24"/>
        </w:rPr>
        <w:t>73.</w:t>
      </w:r>
    </w:p>
    <w:p w:rsidR="00506A25" w:rsidRPr="009E19BF" w:rsidRDefault="00506A25" w:rsidP="00506A25">
      <w:pPr>
        <w:spacing w:after="120"/>
        <w:ind w:left="567" w:hanging="567"/>
        <w:jc w:val="both"/>
        <w:rPr>
          <w:rFonts w:ascii="Times New Roman" w:hAnsi="Times New Roman" w:cs="Times New Roman"/>
        </w:rPr>
      </w:pPr>
      <w:proofErr w:type="spellStart"/>
      <w:r w:rsidRPr="009E19BF">
        <w:rPr>
          <w:rFonts w:ascii="Times New Roman" w:hAnsi="Times New Roman" w:cs="Times New Roman"/>
        </w:rPr>
        <w:t>Coeckelbergh</w:t>
      </w:r>
      <w:proofErr w:type="spellEnd"/>
      <w:r w:rsidRPr="009E19BF">
        <w:rPr>
          <w:rFonts w:ascii="Times New Roman" w:hAnsi="Times New Roman" w:cs="Times New Roman"/>
        </w:rPr>
        <w:t xml:space="preserve">, Mark. (2010a).  “Moral </w:t>
      </w:r>
      <w:proofErr w:type="spellStart"/>
      <w:r w:rsidRPr="009E19BF">
        <w:rPr>
          <w:rFonts w:ascii="Times New Roman" w:hAnsi="Times New Roman" w:cs="Times New Roman"/>
        </w:rPr>
        <w:t>Appreances</w:t>
      </w:r>
      <w:proofErr w:type="spellEnd"/>
      <w:r w:rsidRPr="009E19BF">
        <w:rPr>
          <w:rFonts w:ascii="Times New Roman" w:hAnsi="Times New Roman" w:cs="Times New Roman"/>
        </w:rPr>
        <w:t xml:space="preserve">: Emotions, Robots, and Human Morality”.  </w:t>
      </w:r>
      <w:r w:rsidRPr="009E19BF">
        <w:rPr>
          <w:rFonts w:ascii="Times New Roman" w:hAnsi="Times New Roman" w:cs="Times New Roman"/>
          <w:i/>
        </w:rPr>
        <w:t xml:space="preserve">Ethics of Information Technology, </w:t>
      </w:r>
      <w:r w:rsidRPr="009E19BF">
        <w:rPr>
          <w:rFonts w:ascii="Times New Roman" w:hAnsi="Times New Roman" w:cs="Times New Roman"/>
        </w:rPr>
        <w:t>12: 235-241.</w:t>
      </w:r>
    </w:p>
    <w:p w:rsidR="00506A25" w:rsidRPr="009E19BF" w:rsidRDefault="00506A25" w:rsidP="00506A25">
      <w:pPr>
        <w:spacing w:after="120"/>
        <w:ind w:left="567" w:hanging="567"/>
        <w:jc w:val="both"/>
        <w:rPr>
          <w:rFonts w:ascii="Times New Roman" w:hAnsi="Times New Roman" w:cs="Times New Roman"/>
        </w:rPr>
      </w:pPr>
      <w:proofErr w:type="spellStart"/>
      <w:r w:rsidRPr="009E19BF">
        <w:rPr>
          <w:rFonts w:ascii="Times New Roman" w:hAnsi="Times New Roman" w:cs="Times New Roman"/>
        </w:rPr>
        <w:t>Coeckelbergh</w:t>
      </w:r>
      <w:proofErr w:type="spellEnd"/>
      <w:r w:rsidRPr="009E19BF">
        <w:rPr>
          <w:rFonts w:ascii="Times New Roman" w:hAnsi="Times New Roman" w:cs="Times New Roman"/>
        </w:rPr>
        <w:t xml:space="preserve">, Mark. (2010b). “Health Care, Capabilities, and AI Assistive Technologies”. </w:t>
      </w:r>
      <w:r w:rsidRPr="009E19BF">
        <w:rPr>
          <w:rFonts w:ascii="Times New Roman" w:hAnsi="Times New Roman" w:cs="Times New Roman"/>
          <w:i/>
        </w:rPr>
        <w:t xml:space="preserve">Ethical Theory and Moral Practice, </w:t>
      </w:r>
      <w:r w:rsidRPr="009E19BF">
        <w:rPr>
          <w:rFonts w:ascii="Times New Roman" w:hAnsi="Times New Roman" w:cs="Times New Roman"/>
        </w:rPr>
        <w:t xml:space="preserve">13 (2), 181-190. </w:t>
      </w:r>
      <w:r w:rsidRPr="009E19BF">
        <w:rPr>
          <w:rStyle w:val="apple-converted-space"/>
          <w:rFonts w:ascii="Times New Roman" w:hAnsi="Times New Roman" w:cs="Times New Roman"/>
          <w:color w:val="666666"/>
          <w:shd w:val="clear" w:color="auto" w:fill="FFFFFF"/>
        </w:rPr>
        <w:t> </w:t>
      </w:r>
    </w:p>
    <w:p w:rsidR="009679CB" w:rsidRPr="009E19BF" w:rsidRDefault="009679CB" w:rsidP="009679CB">
      <w:pPr>
        <w:spacing w:after="200"/>
        <w:ind w:left="709" w:hanging="709"/>
        <w:jc w:val="both"/>
        <w:rPr>
          <w:rFonts w:ascii="Times New Roman" w:hAnsi="Times New Roman" w:cs="Times New Roman"/>
          <w:i/>
          <w:szCs w:val="24"/>
        </w:rPr>
      </w:pPr>
      <w:r w:rsidRPr="009E19BF">
        <w:rPr>
          <w:rFonts w:ascii="Times New Roman" w:hAnsi="Times New Roman" w:cs="Times New Roman"/>
          <w:szCs w:val="24"/>
        </w:rPr>
        <w:t xml:space="preserve">The European </w:t>
      </w:r>
      <w:proofErr w:type="spellStart"/>
      <w:r w:rsidRPr="009E19BF">
        <w:rPr>
          <w:rFonts w:ascii="Times New Roman" w:hAnsi="Times New Roman" w:cs="Times New Roman"/>
          <w:szCs w:val="24"/>
        </w:rPr>
        <w:t>Commision’s</w:t>
      </w:r>
      <w:proofErr w:type="spellEnd"/>
      <w:r w:rsidRPr="009E19BF">
        <w:rPr>
          <w:rFonts w:ascii="Times New Roman" w:hAnsi="Times New Roman" w:cs="Times New Roman"/>
          <w:szCs w:val="24"/>
        </w:rPr>
        <w:t xml:space="preserve">. High Level Expert Group on Artificial Intelligence. (2018). </w:t>
      </w:r>
      <w:r w:rsidRPr="009E19BF">
        <w:rPr>
          <w:rFonts w:ascii="Times New Roman" w:hAnsi="Times New Roman" w:cs="Times New Roman"/>
          <w:i/>
          <w:szCs w:val="24"/>
        </w:rPr>
        <w:t xml:space="preserve">Draft Ethics Guidelines for Trustworthy AI. </w:t>
      </w:r>
      <w:r w:rsidRPr="009E19BF">
        <w:rPr>
          <w:rFonts w:ascii="Times New Roman" w:hAnsi="Times New Roman" w:cs="Times New Roman"/>
          <w:szCs w:val="24"/>
        </w:rPr>
        <w:t xml:space="preserve">Brussels: European </w:t>
      </w:r>
      <w:proofErr w:type="spellStart"/>
      <w:r w:rsidRPr="009E19BF">
        <w:rPr>
          <w:rFonts w:ascii="Times New Roman" w:hAnsi="Times New Roman" w:cs="Times New Roman"/>
          <w:szCs w:val="24"/>
        </w:rPr>
        <w:t>Commision</w:t>
      </w:r>
      <w:proofErr w:type="spellEnd"/>
      <w:r w:rsidRPr="009E19BF">
        <w:rPr>
          <w:rFonts w:ascii="Times New Roman" w:hAnsi="Times New Roman" w:cs="Times New Roman"/>
          <w:i/>
          <w:szCs w:val="24"/>
        </w:rPr>
        <w:t xml:space="preserve">. </w:t>
      </w:r>
    </w:p>
    <w:p w:rsidR="009679CB" w:rsidRPr="009E19BF" w:rsidRDefault="00317E82" w:rsidP="009679CB">
      <w:pPr>
        <w:autoSpaceDE w:val="0"/>
        <w:autoSpaceDN w:val="0"/>
        <w:adjustRightInd w:val="0"/>
        <w:spacing w:after="200"/>
        <w:ind w:left="709" w:hanging="709"/>
        <w:jc w:val="both"/>
        <w:rPr>
          <w:rFonts w:ascii="Times New Roman" w:hAnsi="Times New Roman" w:cs="Times New Roman"/>
          <w:szCs w:val="24"/>
        </w:rPr>
      </w:pPr>
      <w:bookmarkStart w:id="2" w:name="OLE_LINK1"/>
      <w:bookmarkStart w:id="3" w:name="OLE_LINK2"/>
      <w:proofErr w:type="spellStart"/>
      <w:r w:rsidRPr="009E19BF">
        <w:rPr>
          <w:rFonts w:ascii="Times New Roman" w:hAnsi="Times New Roman" w:cs="Times New Roman"/>
          <w:szCs w:val="24"/>
        </w:rPr>
        <w:t>Floridi</w:t>
      </w:r>
      <w:proofErr w:type="spellEnd"/>
      <w:r w:rsidRPr="009E19BF">
        <w:rPr>
          <w:rFonts w:ascii="Times New Roman" w:hAnsi="Times New Roman" w:cs="Times New Roman"/>
          <w:szCs w:val="24"/>
        </w:rPr>
        <w:t>, Luciano. (1999</w:t>
      </w:r>
      <w:r w:rsidR="009679CB" w:rsidRPr="009E19BF">
        <w:rPr>
          <w:rFonts w:ascii="Times New Roman" w:hAnsi="Times New Roman" w:cs="Times New Roman"/>
          <w:szCs w:val="24"/>
        </w:rPr>
        <w:t xml:space="preserve">). “Information Ethics: on the Philosophical Foundation of Computer Ethics”. </w:t>
      </w:r>
      <w:r w:rsidR="009679CB" w:rsidRPr="009E19BF">
        <w:rPr>
          <w:rFonts w:ascii="Times New Roman" w:hAnsi="Times New Roman" w:cs="Times New Roman"/>
          <w:i/>
          <w:szCs w:val="24"/>
        </w:rPr>
        <w:t xml:space="preserve">Ethics and Computer Technology, </w:t>
      </w:r>
      <w:r w:rsidR="009679CB" w:rsidRPr="009E19BF">
        <w:rPr>
          <w:rFonts w:ascii="Times New Roman" w:hAnsi="Times New Roman" w:cs="Times New Roman"/>
          <w:szCs w:val="24"/>
        </w:rPr>
        <w:t>1: 37-56.</w:t>
      </w:r>
    </w:p>
    <w:p w:rsidR="009E19BF" w:rsidRPr="009E19BF" w:rsidRDefault="009E19BF" w:rsidP="009E19BF">
      <w:pPr>
        <w:autoSpaceDE w:val="0"/>
        <w:autoSpaceDN w:val="0"/>
        <w:adjustRightInd w:val="0"/>
        <w:spacing w:after="200"/>
        <w:ind w:left="709" w:hanging="709"/>
        <w:jc w:val="both"/>
        <w:rPr>
          <w:rFonts w:ascii="Times New Roman" w:hAnsi="Times New Roman" w:cs="Times New Roman"/>
          <w:szCs w:val="24"/>
        </w:rPr>
      </w:pPr>
      <w:proofErr w:type="spellStart"/>
      <w:r w:rsidRPr="009E19BF">
        <w:rPr>
          <w:rFonts w:ascii="Times New Roman" w:hAnsi="Times New Roman" w:cs="Times New Roman"/>
          <w:szCs w:val="24"/>
        </w:rPr>
        <w:t>Floridi</w:t>
      </w:r>
      <w:proofErr w:type="spellEnd"/>
      <w:r w:rsidRPr="009E19BF">
        <w:rPr>
          <w:rFonts w:ascii="Times New Roman" w:hAnsi="Times New Roman" w:cs="Times New Roman"/>
          <w:szCs w:val="24"/>
        </w:rPr>
        <w:t xml:space="preserve">, Luciano. (2001). “Artificial Evil and The Foundation of Computer Ethics”. </w:t>
      </w:r>
      <w:r w:rsidRPr="009E19BF">
        <w:rPr>
          <w:rFonts w:ascii="Times New Roman" w:hAnsi="Times New Roman" w:cs="Times New Roman"/>
          <w:i/>
          <w:szCs w:val="24"/>
        </w:rPr>
        <w:t xml:space="preserve">Ethics and Computer Technology, </w:t>
      </w:r>
      <w:r w:rsidRPr="009E19BF">
        <w:rPr>
          <w:rFonts w:ascii="Times New Roman" w:hAnsi="Times New Roman" w:cs="Times New Roman"/>
          <w:szCs w:val="24"/>
        </w:rPr>
        <w:t>3:</w:t>
      </w:r>
      <w:r w:rsidRPr="009E19BF">
        <w:rPr>
          <w:rFonts w:ascii="Times New Roman" w:hAnsi="Times New Roman" w:cs="Times New Roman"/>
          <w:i/>
          <w:szCs w:val="24"/>
        </w:rPr>
        <w:t xml:space="preserve"> </w:t>
      </w:r>
      <w:r w:rsidRPr="009E19BF">
        <w:rPr>
          <w:rFonts w:ascii="Times New Roman" w:hAnsi="Times New Roman" w:cs="Times New Roman"/>
          <w:szCs w:val="24"/>
        </w:rPr>
        <w:t>55-66.</w:t>
      </w:r>
    </w:p>
    <w:p w:rsidR="009679CB" w:rsidRPr="009E19BF" w:rsidRDefault="00506A25" w:rsidP="009679CB">
      <w:pPr>
        <w:autoSpaceDE w:val="0"/>
        <w:autoSpaceDN w:val="0"/>
        <w:adjustRightInd w:val="0"/>
        <w:spacing w:after="200"/>
        <w:ind w:left="709" w:hanging="709"/>
        <w:jc w:val="both"/>
        <w:rPr>
          <w:rFonts w:ascii="Times New Roman" w:hAnsi="Times New Roman" w:cs="Times New Roman"/>
          <w:szCs w:val="24"/>
        </w:rPr>
      </w:pPr>
      <w:proofErr w:type="spellStart"/>
      <w:r w:rsidRPr="009E19BF">
        <w:rPr>
          <w:rFonts w:ascii="Times New Roman" w:hAnsi="Times New Roman" w:cs="Times New Roman"/>
          <w:szCs w:val="24"/>
        </w:rPr>
        <w:t>Floridi</w:t>
      </w:r>
      <w:proofErr w:type="spellEnd"/>
      <w:r w:rsidRPr="009E19BF">
        <w:rPr>
          <w:rFonts w:ascii="Times New Roman" w:hAnsi="Times New Roman" w:cs="Times New Roman"/>
          <w:szCs w:val="24"/>
        </w:rPr>
        <w:t>, Luciano. (2004</w:t>
      </w:r>
      <w:r w:rsidR="009679CB" w:rsidRPr="009E19BF">
        <w:rPr>
          <w:rFonts w:ascii="Times New Roman" w:hAnsi="Times New Roman" w:cs="Times New Roman"/>
          <w:szCs w:val="24"/>
        </w:rPr>
        <w:t xml:space="preserve">). “On the Morality of Artificial Agents”. </w:t>
      </w:r>
      <w:r w:rsidR="009679CB" w:rsidRPr="009E19BF">
        <w:rPr>
          <w:rFonts w:ascii="Times New Roman" w:hAnsi="Times New Roman" w:cs="Times New Roman"/>
          <w:i/>
          <w:szCs w:val="24"/>
        </w:rPr>
        <w:t xml:space="preserve">Minds and Machine, </w:t>
      </w:r>
      <w:r w:rsidR="009679CB" w:rsidRPr="009E19BF">
        <w:rPr>
          <w:rFonts w:ascii="Times New Roman" w:hAnsi="Times New Roman" w:cs="Times New Roman"/>
          <w:szCs w:val="24"/>
        </w:rPr>
        <w:t>14: 349-</w:t>
      </w:r>
      <w:r w:rsidR="00226F0F">
        <w:rPr>
          <w:rFonts w:ascii="Times New Roman" w:hAnsi="Times New Roman" w:cs="Times New Roman"/>
          <w:szCs w:val="24"/>
        </w:rPr>
        <w:t>3</w:t>
      </w:r>
      <w:r w:rsidR="009679CB" w:rsidRPr="009E19BF">
        <w:rPr>
          <w:rFonts w:ascii="Times New Roman" w:hAnsi="Times New Roman" w:cs="Times New Roman"/>
          <w:szCs w:val="24"/>
        </w:rPr>
        <w:t>79.</w:t>
      </w:r>
    </w:p>
    <w:p w:rsidR="009679CB" w:rsidRPr="009E19BF" w:rsidRDefault="00D32B0F" w:rsidP="009679CB">
      <w:pPr>
        <w:autoSpaceDE w:val="0"/>
        <w:autoSpaceDN w:val="0"/>
        <w:adjustRightInd w:val="0"/>
        <w:spacing w:after="200"/>
        <w:ind w:left="709" w:hanging="709"/>
        <w:jc w:val="both"/>
        <w:rPr>
          <w:rFonts w:ascii="Times New Roman" w:eastAsia="TimesNewRomanPSMT" w:hAnsi="Times New Roman" w:cs="Times New Roman"/>
          <w:szCs w:val="24"/>
        </w:rPr>
      </w:pPr>
      <w:bookmarkStart w:id="4" w:name="OLE_LINK3"/>
      <w:bookmarkStart w:id="5" w:name="OLE_LINK4"/>
      <w:bookmarkEnd w:id="2"/>
      <w:bookmarkEnd w:id="3"/>
      <w:proofErr w:type="spellStart"/>
      <w:r w:rsidRPr="009E19BF">
        <w:rPr>
          <w:rFonts w:ascii="Times New Roman" w:eastAsia="TimesNewRomanPSMT" w:hAnsi="Times New Roman" w:cs="Times New Roman"/>
          <w:szCs w:val="24"/>
        </w:rPr>
        <w:lastRenderedPageBreak/>
        <w:t>Floridi</w:t>
      </w:r>
      <w:proofErr w:type="spellEnd"/>
      <w:r w:rsidRPr="009E19BF">
        <w:rPr>
          <w:rFonts w:ascii="Times New Roman" w:eastAsia="TimesNewRomanPSMT" w:hAnsi="Times New Roman" w:cs="Times New Roman"/>
          <w:szCs w:val="24"/>
        </w:rPr>
        <w:t>, Luciano. (2013</w:t>
      </w:r>
      <w:r w:rsidR="009679CB" w:rsidRPr="009E19BF">
        <w:rPr>
          <w:rFonts w:ascii="Times New Roman" w:eastAsia="TimesNewRomanPSMT" w:hAnsi="Times New Roman" w:cs="Times New Roman"/>
          <w:szCs w:val="24"/>
        </w:rPr>
        <w:t xml:space="preserve">). </w:t>
      </w:r>
      <w:r w:rsidR="009679CB" w:rsidRPr="009E19BF">
        <w:rPr>
          <w:rFonts w:ascii="Times New Roman" w:eastAsia="TimesNewRomanPSMT" w:hAnsi="Times New Roman" w:cs="Times New Roman"/>
          <w:i/>
          <w:szCs w:val="24"/>
        </w:rPr>
        <w:t>The Ethics of Information</w:t>
      </w:r>
      <w:r w:rsidR="009679CB" w:rsidRPr="009E19BF">
        <w:rPr>
          <w:rFonts w:ascii="Times New Roman" w:eastAsia="TimesNewRomanPSMT" w:hAnsi="Times New Roman" w:cs="Times New Roman"/>
          <w:szCs w:val="24"/>
        </w:rPr>
        <w:t>. Oxford: Oxford University Press</w:t>
      </w:r>
      <w:bookmarkEnd w:id="4"/>
      <w:bookmarkEnd w:id="5"/>
      <w:r w:rsidR="009679CB" w:rsidRPr="009E19BF">
        <w:rPr>
          <w:rFonts w:ascii="Times New Roman" w:eastAsia="TimesNewRomanPSMT" w:hAnsi="Times New Roman" w:cs="Times New Roman"/>
          <w:szCs w:val="24"/>
        </w:rPr>
        <w:t>.</w:t>
      </w:r>
    </w:p>
    <w:p w:rsidR="009679CB" w:rsidRPr="009E19BF" w:rsidRDefault="009679CB" w:rsidP="009679CB">
      <w:pPr>
        <w:spacing w:after="200"/>
        <w:ind w:left="709" w:hanging="709"/>
        <w:jc w:val="both"/>
        <w:rPr>
          <w:rFonts w:ascii="Times New Roman" w:eastAsia="TimesNewRomanPSMT" w:hAnsi="Times New Roman" w:cs="Times New Roman"/>
          <w:szCs w:val="24"/>
        </w:rPr>
      </w:pPr>
      <w:proofErr w:type="spellStart"/>
      <w:r w:rsidRPr="009E19BF">
        <w:rPr>
          <w:rFonts w:ascii="Times New Roman" w:eastAsia="TimesNewRomanPSMT" w:hAnsi="Times New Roman" w:cs="Times New Roman"/>
          <w:szCs w:val="24"/>
        </w:rPr>
        <w:t>Floridi</w:t>
      </w:r>
      <w:proofErr w:type="spellEnd"/>
      <w:r w:rsidRPr="009E19BF">
        <w:rPr>
          <w:rFonts w:ascii="Times New Roman" w:eastAsia="TimesNewRomanPSMT" w:hAnsi="Times New Roman" w:cs="Times New Roman"/>
          <w:szCs w:val="24"/>
        </w:rPr>
        <w:t>, Luciano et al.</w:t>
      </w:r>
      <w:r w:rsidRPr="009E19BF">
        <w:rPr>
          <w:rFonts w:ascii="Times New Roman" w:eastAsia="TimesNewRomanPSMT" w:hAnsi="Times New Roman" w:cs="Times New Roman"/>
          <w:szCs w:val="24"/>
        </w:rPr>
        <w:tab/>
        <w:t xml:space="preserve">(2018). “AI4People – An Ethical Framework for a Good Society: Opportunities, Risks, Principles, and Recommendations”. </w:t>
      </w:r>
      <w:r w:rsidRPr="009E19BF">
        <w:rPr>
          <w:rFonts w:ascii="Times New Roman" w:eastAsia="TimesNewRomanPSMT" w:hAnsi="Times New Roman" w:cs="Times New Roman"/>
          <w:i/>
          <w:szCs w:val="24"/>
        </w:rPr>
        <w:t xml:space="preserve">Minds and Machines, </w:t>
      </w:r>
      <w:r w:rsidRPr="009E19BF">
        <w:rPr>
          <w:rFonts w:ascii="Times New Roman" w:eastAsia="TimesNewRomanPSMT" w:hAnsi="Times New Roman" w:cs="Times New Roman"/>
          <w:szCs w:val="24"/>
        </w:rPr>
        <w:t>28 (4), 689-707.</w:t>
      </w:r>
    </w:p>
    <w:p w:rsidR="009679CB" w:rsidRPr="009E19BF" w:rsidRDefault="009679CB" w:rsidP="009679CB">
      <w:pPr>
        <w:spacing w:after="200"/>
        <w:ind w:left="709" w:hanging="709"/>
        <w:jc w:val="both"/>
        <w:rPr>
          <w:rFonts w:ascii="Times New Roman" w:eastAsia="TimesNewRomanPSMT" w:hAnsi="Times New Roman" w:cs="Times New Roman"/>
          <w:szCs w:val="24"/>
        </w:rPr>
      </w:pPr>
      <w:proofErr w:type="spellStart"/>
      <w:r w:rsidRPr="009E19BF">
        <w:rPr>
          <w:rFonts w:ascii="Times New Roman" w:hAnsi="Times New Roman" w:cs="Times New Roman"/>
          <w:szCs w:val="24"/>
        </w:rPr>
        <w:t>Floridi</w:t>
      </w:r>
      <w:proofErr w:type="spellEnd"/>
      <w:r w:rsidRPr="009E19BF">
        <w:rPr>
          <w:rFonts w:ascii="Times New Roman" w:hAnsi="Times New Roman" w:cs="Times New Roman"/>
          <w:szCs w:val="24"/>
        </w:rPr>
        <w:t xml:space="preserve">, Luciano. (2019).  What the Near Future of Artificial Intelligence Could Be. </w:t>
      </w:r>
      <w:r w:rsidRPr="009E19BF">
        <w:rPr>
          <w:rFonts w:ascii="Times New Roman" w:hAnsi="Times New Roman" w:cs="Times New Roman"/>
          <w:i/>
          <w:szCs w:val="24"/>
        </w:rPr>
        <w:t xml:space="preserve">Philosophy and Technology, </w:t>
      </w:r>
      <w:r w:rsidRPr="00226F0F">
        <w:rPr>
          <w:rFonts w:ascii="Times New Roman" w:hAnsi="Times New Roman" w:cs="Times New Roman"/>
          <w:szCs w:val="24"/>
        </w:rPr>
        <w:t>32 (1)</w:t>
      </w:r>
      <w:r w:rsidRPr="009E19BF">
        <w:rPr>
          <w:rFonts w:ascii="Times New Roman" w:hAnsi="Times New Roman" w:cs="Times New Roman"/>
          <w:i/>
          <w:szCs w:val="24"/>
        </w:rPr>
        <w:t xml:space="preserve">, </w:t>
      </w:r>
      <w:r w:rsidRPr="009E19BF">
        <w:rPr>
          <w:rFonts w:ascii="Times New Roman" w:hAnsi="Times New Roman" w:cs="Times New Roman"/>
          <w:szCs w:val="24"/>
        </w:rPr>
        <w:t>1-12.</w:t>
      </w:r>
    </w:p>
    <w:p w:rsidR="009679CB" w:rsidRPr="009E19BF" w:rsidRDefault="009679CB" w:rsidP="009679CB">
      <w:pPr>
        <w:spacing w:after="200"/>
        <w:ind w:left="709" w:hanging="709"/>
        <w:jc w:val="both"/>
        <w:rPr>
          <w:rFonts w:ascii="Times New Roman" w:hAnsi="Times New Roman" w:cs="Times New Roman"/>
          <w:szCs w:val="24"/>
        </w:rPr>
      </w:pPr>
      <w:r w:rsidRPr="009E19BF">
        <w:rPr>
          <w:rFonts w:ascii="Times New Roman" w:hAnsi="Times New Roman" w:cs="Times New Roman"/>
          <w:szCs w:val="24"/>
        </w:rPr>
        <w:t xml:space="preserve">Sparrow, Robert and Sparrow, Linda. (2006). In the Hands of </w:t>
      </w:r>
      <w:r w:rsidR="004F19AB" w:rsidRPr="009E19BF">
        <w:rPr>
          <w:rFonts w:ascii="Times New Roman" w:hAnsi="Times New Roman" w:cs="Times New Roman"/>
          <w:szCs w:val="24"/>
        </w:rPr>
        <w:t>Machines?</w:t>
      </w:r>
      <w:r w:rsidRPr="009E19BF">
        <w:rPr>
          <w:rFonts w:ascii="Times New Roman" w:hAnsi="Times New Roman" w:cs="Times New Roman"/>
          <w:szCs w:val="24"/>
        </w:rPr>
        <w:t xml:space="preserve"> The Future of Aged Care. </w:t>
      </w:r>
      <w:r w:rsidRPr="009E19BF">
        <w:rPr>
          <w:rFonts w:ascii="Times New Roman" w:hAnsi="Times New Roman" w:cs="Times New Roman"/>
          <w:i/>
          <w:szCs w:val="24"/>
        </w:rPr>
        <w:t xml:space="preserve">Minds and Machines, </w:t>
      </w:r>
      <w:r w:rsidRPr="009E19BF">
        <w:rPr>
          <w:rFonts w:ascii="Times New Roman" w:hAnsi="Times New Roman" w:cs="Times New Roman"/>
          <w:szCs w:val="24"/>
        </w:rPr>
        <w:t>16 (2), 141-161.</w:t>
      </w:r>
    </w:p>
    <w:p w:rsidR="009679CB" w:rsidRPr="000B0AEE" w:rsidRDefault="009679CB" w:rsidP="009679CB">
      <w:pPr>
        <w:spacing w:after="200"/>
        <w:ind w:left="709" w:hanging="709"/>
        <w:jc w:val="both"/>
        <w:rPr>
          <w:rFonts w:ascii="Times New Roman" w:hAnsi="Times New Roman" w:cs="Times New Roman"/>
          <w:i/>
          <w:szCs w:val="24"/>
        </w:rPr>
      </w:pPr>
      <w:r w:rsidRPr="009E19BF">
        <w:rPr>
          <w:rFonts w:ascii="Times New Roman" w:hAnsi="Times New Roman" w:cs="Times New Roman"/>
          <w:szCs w:val="24"/>
        </w:rPr>
        <w:t xml:space="preserve">Stahl, Bernd C. and </w:t>
      </w:r>
      <w:proofErr w:type="spellStart"/>
      <w:r w:rsidRPr="009E19BF">
        <w:rPr>
          <w:rFonts w:ascii="Times New Roman" w:hAnsi="Times New Roman" w:cs="Times New Roman"/>
          <w:szCs w:val="24"/>
        </w:rPr>
        <w:t>Coeckelbergh</w:t>
      </w:r>
      <w:proofErr w:type="spellEnd"/>
      <w:r w:rsidRPr="009E19BF">
        <w:rPr>
          <w:rFonts w:ascii="Times New Roman" w:hAnsi="Times New Roman" w:cs="Times New Roman"/>
          <w:szCs w:val="24"/>
        </w:rPr>
        <w:t>, Mark. (2016)</w:t>
      </w:r>
      <w:r w:rsidR="00226F0F">
        <w:rPr>
          <w:rFonts w:ascii="Times New Roman" w:hAnsi="Times New Roman" w:cs="Times New Roman"/>
          <w:szCs w:val="24"/>
        </w:rPr>
        <w:t>. Ethics of Healthcare robotics</w:t>
      </w:r>
      <w:r w:rsidRPr="009E19BF">
        <w:rPr>
          <w:rFonts w:ascii="Times New Roman" w:hAnsi="Times New Roman" w:cs="Times New Roman"/>
          <w:szCs w:val="24"/>
        </w:rPr>
        <w:t xml:space="preserve">: Towards Responsible Research and Innovation. </w:t>
      </w:r>
      <w:r w:rsidRPr="009E19BF">
        <w:rPr>
          <w:rFonts w:ascii="Times New Roman" w:hAnsi="Times New Roman" w:cs="Times New Roman"/>
          <w:i/>
          <w:szCs w:val="24"/>
        </w:rPr>
        <w:t xml:space="preserve">Robotics and Autonomous Systems, </w:t>
      </w:r>
      <w:r w:rsidRPr="00226F0F">
        <w:rPr>
          <w:rFonts w:ascii="Times New Roman" w:hAnsi="Times New Roman" w:cs="Times New Roman"/>
          <w:szCs w:val="24"/>
        </w:rPr>
        <w:t>86 (1),</w:t>
      </w:r>
      <w:r w:rsidRPr="009E19BF">
        <w:rPr>
          <w:rFonts w:ascii="Times New Roman" w:hAnsi="Times New Roman" w:cs="Times New Roman"/>
          <w:i/>
          <w:szCs w:val="24"/>
        </w:rPr>
        <w:t xml:space="preserve"> </w:t>
      </w:r>
      <w:r w:rsidRPr="009E19BF">
        <w:rPr>
          <w:rFonts w:ascii="Times New Roman" w:hAnsi="Times New Roman" w:cs="Times New Roman"/>
          <w:szCs w:val="24"/>
        </w:rPr>
        <w:t>152-161</w:t>
      </w:r>
      <w:r w:rsidRPr="009E19BF">
        <w:rPr>
          <w:rFonts w:ascii="Times New Roman" w:hAnsi="Times New Roman" w:cs="Times New Roman"/>
          <w:i/>
          <w:szCs w:val="24"/>
        </w:rPr>
        <w:t>.</w:t>
      </w:r>
      <w:r>
        <w:rPr>
          <w:rFonts w:ascii="Times New Roman" w:hAnsi="Times New Roman" w:cs="Times New Roman"/>
          <w:i/>
          <w:szCs w:val="24"/>
        </w:rPr>
        <w:t xml:space="preserve"> </w:t>
      </w:r>
    </w:p>
    <w:p w:rsidR="009679CB" w:rsidRPr="0007567E" w:rsidRDefault="009679CB" w:rsidP="009679CB">
      <w:pPr>
        <w:spacing w:before="340" w:after="170"/>
        <w:ind w:left="709" w:hanging="709"/>
        <w:jc w:val="both"/>
        <w:rPr>
          <w:rFonts w:ascii="Times New Roman" w:hAnsi="Times New Roman" w:cs="Times New Roman"/>
          <w:b/>
          <w:szCs w:val="24"/>
          <w:lang w:val="en-GB"/>
        </w:rPr>
      </w:pPr>
    </w:p>
    <w:p w:rsidR="00425BCE" w:rsidRPr="0007567E" w:rsidRDefault="00425BCE" w:rsidP="00425BCE">
      <w:pPr>
        <w:ind w:left="360" w:hanging="360"/>
        <w:jc w:val="both"/>
        <w:rPr>
          <w:rFonts w:ascii="Times New Roman" w:hAnsi="Times New Roman" w:cs="Times New Roman"/>
          <w:szCs w:val="24"/>
        </w:rPr>
      </w:pPr>
    </w:p>
    <w:p w:rsidR="00123AA3" w:rsidRPr="00717583" w:rsidRDefault="00123AA3" w:rsidP="005C62E6">
      <w:pPr>
        <w:spacing w:before="340" w:after="170"/>
        <w:jc w:val="both"/>
        <w:rPr>
          <w:rFonts w:ascii="Arial" w:hAnsi="Arial" w:cs="Arial"/>
          <w:sz w:val="22"/>
          <w:szCs w:val="22"/>
          <w:lang w:val="en-GB"/>
        </w:rPr>
      </w:pPr>
    </w:p>
    <w:p w:rsidR="00C14B69" w:rsidRPr="005049A6" w:rsidRDefault="00C14B69" w:rsidP="00425BCE">
      <w:pPr>
        <w:jc w:val="both"/>
        <w:rPr>
          <w:rFonts w:ascii="Times New Roman" w:hAnsi="Times New Roman" w:cs="Times New Roman"/>
          <w:sz w:val="20"/>
        </w:rPr>
      </w:pPr>
    </w:p>
    <w:sectPr w:rsidR="00C14B69" w:rsidRPr="005049A6" w:rsidSect="00892772">
      <w:headerReference w:type="even" r:id="rId8"/>
      <w:headerReference w:type="default" r:id="rId9"/>
      <w:footerReference w:type="even" r:id="rId10"/>
      <w:footerReference w:type="default" r:id="rId11"/>
      <w:headerReference w:type="first" r:id="rId12"/>
      <w:footerReference w:type="first" r:id="rId13"/>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95" w:rsidRDefault="007F1895">
      <w:r>
        <w:separator/>
      </w:r>
    </w:p>
  </w:endnote>
  <w:endnote w:type="continuationSeparator" w:id="0">
    <w:p w:rsidR="007F1895" w:rsidRDefault="007F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Default="009679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Default="009679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Pr="000A0FAB" w:rsidRDefault="009679CB" w:rsidP="003C2145">
    <w:pPr>
      <w:spacing w:before="240"/>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95" w:rsidRDefault="007F1895">
      <w:r>
        <w:separator/>
      </w:r>
    </w:p>
  </w:footnote>
  <w:footnote w:type="continuationSeparator" w:id="0">
    <w:p w:rsidR="007F1895" w:rsidRDefault="007F18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Default="009679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Default="009679CB" w:rsidP="00CE3833">
    <w:pPr>
      <w:pStyle w:val="Header"/>
      <w:jc w:val="right"/>
      <w:rPr>
        <w:rFonts w:ascii="Arial" w:hAnsi="Arial" w:cs="Arial"/>
        <w:b/>
        <w:sz w:val="16"/>
        <w:szCs w:val="16"/>
        <w:lang w:val="en-GB"/>
      </w:rPr>
    </w:pPr>
    <w:r w:rsidRPr="001D4225">
      <w:rPr>
        <w:rFonts w:ascii="Arial" w:hAnsi="Arial" w:cs="Arial"/>
        <w:b/>
        <w:sz w:val="16"/>
        <w:szCs w:val="16"/>
        <w:lang w:val="en-GB"/>
      </w:rPr>
      <w:t>International Conference of Vocational Higher Education in 2019</w:t>
    </w:r>
  </w:p>
  <w:p w:rsidR="009679CB" w:rsidRPr="0057658E" w:rsidRDefault="009679CB" w:rsidP="00CE3833">
    <w:pPr>
      <w:pStyle w:val="Header"/>
      <w:jc w:val="right"/>
      <w:rPr>
        <w:rFonts w:ascii="Arial" w:hAnsi="Arial" w:cs="Arial"/>
        <w:sz w:val="12"/>
        <w:szCs w:val="12"/>
      </w:rPr>
    </w:pPr>
    <w:r w:rsidRPr="0057658E">
      <w:rPr>
        <w:rFonts w:ascii="Arial" w:hAnsi="Arial" w:cs="Arial"/>
        <w:b/>
        <w:sz w:val="12"/>
        <w:szCs w:val="12"/>
        <w:lang w:val="en-GB"/>
      </w:rPr>
      <w:t>Toward Empowering Human Capital Industry 4.0</w:t>
    </w:r>
  </w:p>
  <w:p w:rsidR="009679CB" w:rsidRPr="00CE3833" w:rsidRDefault="009679CB" w:rsidP="00CE38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CB" w:rsidRPr="00AD3F92" w:rsidRDefault="009679CB" w:rsidP="00AD3F92">
    <w:pPr>
      <w:pStyle w:val="Header"/>
      <w:jc w:val="right"/>
      <w:rPr>
        <w:sz w:val="16"/>
        <w:szCs w:val="16"/>
      </w:rPr>
    </w:pPr>
    <w:r w:rsidRPr="00AD3F92">
      <w:rPr>
        <w:rFonts w:ascii="Arial" w:hAnsi="Arial" w:cs="Arial"/>
        <w:b/>
        <w:sz w:val="16"/>
        <w:szCs w:val="16"/>
        <w:lang w:val="en-GB"/>
      </w:rPr>
      <w:t>International Conference of Vocational Higher Education in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377942"/>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9C7"/>
    <w:multiLevelType w:val="multilevel"/>
    <w:tmpl w:val="AA921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E2597"/>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B1D6B"/>
    <w:multiLevelType w:val="multilevel"/>
    <w:tmpl w:val="7FE4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773A"/>
    <w:multiLevelType w:val="hybridMultilevel"/>
    <w:tmpl w:val="303A926A"/>
    <w:lvl w:ilvl="0" w:tplc="622A3EB2">
      <w:start w:val="1"/>
      <w:numFmt w:val="decimal"/>
      <w:lvlText w:val="%1."/>
      <w:lvlJc w:val="left"/>
      <w:pPr>
        <w:ind w:left="644" w:hanging="360"/>
      </w:pPr>
      <w:rPr>
        <w:rFonts w:ascii="Times New Roman" w:hAnsi="Times New Roman" w:hint="default"/>
        <w:b/>
        <w:i w:val="0"/>
        <w:caps w:val="0"/>
        <w:strike w:val="0"/>
        <w:dstrike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609A5"/>
    <w:multiLevelType w:val="multilevel"/>
    <w:tmpl w:val="3BE08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1800" w:hanging="1440"/>
      </w:pPr>
      <w:rPr>
        <w:rFonts w:hint="default"/>
        <w:color w:val="auto"/>
        <w:sz w:val="24"/>
      </w:rPr>
    </w:lvl>
  </w:abstractNum>
  <w:abstractNum w:abstractNumId="8" w15:restartNumberingAfterBreak="0">
    <w:nsid w:val="215568C9"/>
    <w:multiLevelType w:val="hybridMultilevel"/>
    <w:tmpl w:val="5950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F554E"/>
    <w:multiLevelType w:val="hybridMultilevel"/>
    <w:tmpl w:val="8A4AE06A"/>
    <w:lvl w:ilvl="0" w:tplc="D17E4B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0BE0"/>
    <w:multiLevelType w:val="hybridMultilevel"/>
    <w:tmpl w:val="7722D02E"/>
    <w:lvl w:ilvl="0" w:tplc="1DB6449C">
      <w:start w:val="1"/>
      <w:numFmt w:val="decimal"/>
      <w:lvlText w:val="%1."/>
      <w:lvlJc w:val="left"/>
      <w:pPr>
        <w:ind w:left="720" w:hanging="360"/>
      </w:pPr>
      <w:rPr>
        <w:rFonts w:ascii="Times New Roman" w:hAnsi="Times New Roman" w:hint="default"/>
        <w:b/>
        <w:i w:val="0"/>
        <w:cap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2201"/>
    <w:multiLevelType w:val="multilevel"/>
    <w:tmpl w:val="59B0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C0D76"/>
    <w:multiLevelType w:val="hybridMultilevel"/>
    <w:tmpl w:val="122EAD24"/>
    <w:lvl w:ilvl="0" w:tplc="04090001">
      <w:start w:val="1"/>
      <w:numFmt w:val="bullet"/>
      <w:lvlText w:val=""/>
      <w:lvlJc w:val="left"/>
      <w:pPr>
        <w:ind w:left="644" w:hanging="360"/>
      </w:pPr>
      <w:rPr>
        <w:rFonts w:ascii="Symbol" w:hAnsi="Symbol" w:hint="default"/>
        <w:b/>
        <w:i w:val="0"/>
        <w:caps w:val="0"/>
        <w:strike w:val="0"/>
        <w:dstrike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F3FC5"/>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53623"/>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470A2"/>
    <w:multiLevelType w:val="hybridMultilevel"/>
    <w:tmpl w:val="783E49D8"/>
    <w:lvl w:ilvl="0" w:tplc="1DB6449C">
      <w:start w:val="1"/>
      <w:numFmt w:val="decimal"/>
      <w:lvlText w:val="%1."/>
      <w:lvlJc w:val="left"/>
      <w:pPr>
        <w:ind w:left="720" w:hanging="360"/>
      </w:pPr>
      <w:rPr>
        <w:rFonts w:ascii="Times New Roman" w:hAnsi="Times New Roman" w:hint="default"/>
        <w:b/>
        <w:i w:val="0"/>
        <w:cap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71DC4"/>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52C24"/>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E20BA"/>
    <w:multiLevelType w:val="multilevel"/>
    <w:tmpl w:val="3BE08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1800" w:hanging="1440"/>
      </w:pPr>
      <w:rPr>
        <w:rFonts w:hint="default"/>
        <w:color w:val="auto"/>
        <w:sz w:val="24"/>
      </w:rPr>
    </w:lvl>
  </w:abstractNum>
  <w:abstractNum w:abstractNumId="19" w15:restartNumberingAfterBreak="0">
    <w:nsid w:val="713842CE"/>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76B40"/>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748C6"/>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200DA"/>
    <w:multiLevelType w:val="hybridMultilevel"/>
    <w:tmpl w:val="AE98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70029"/>
    <w:multiLevelType w:val="hybridMultilevel"/>
    <w:tmpl w:val="36722078"/>
    <w:lvl w:ilvl="0" w:tplc="54C8F29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76CD6"/>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2"/>
  </w:num>
  <w:num w:numId="5">
    <w:abstractNumId w:val="8"/>
  </w:num>
  <w:num w:numId="6">
    <w:abstractNumId w:val="15"/>
  </w:num>
  <w:num w:numId="7">
    <w:abstractNumId w:val="10"/>
  </w:num>
  <w:num w:numId="8">
    <w:abstractNumId w:val="9"/>
  </w:num>
  <w:num w:numId="9">
    <w:abstractNumId w:val="22"/>
  </w:num>
  <w:num w:numId="10">
    <w:abstractNumId w:val="18"/>
  </w:num>
  <w:num w:numId="11">
    <w:abstractNumId w:val="7"/>
  </w:num>
  <w:num w:numId="12">
    <w:abstractNumId w:val="16"/>
  </w:num>
  <w:num w:numId="13">
    <w:abstractNumId w:val="19"/>
  </w:num>
  <w:num w:numId="14">
    <w:abstractNumId w:val="17"/>
  </w:num>
  <w:num w:numId="15">
    <w:abstractNumId w:val="4"/>
  </w:num>
  <w:num w:numId="16">
    <w:abstractNumId w:val="23"/>
  </w:num>
  <w:num w:numId="17">
    <w:abstractNumId w:val="24"/>
  </w:num>
  <w:num w:numId="18">
    <w:abstractNumId w:val="21"/>
  </w:num>
  <w:num w:numId="19">
    <w:abstractNumId w:val="20"/>
  </w:num>
  <w:num w:numId="20">
    <w:abstractNumId w:val="13"/>
  </w:num>
  <w:num w:numId="21">
    <w:abstractNumId w:val="2"/>
  </w:num>
  <w:num w:numId="22">
    <w:abstractNumId w:val="5"/>
  </w:num>
  <w:num w:numId="23">
    <w:abstractNumId w:val="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TE3MDEzMDM1MTZX0lEKTi0uzszPAykwqgUA/E+kIywAAAA="/>
  </w:docVars>
  <w:rsids>
    <w:rsidRoot w:val="0029155F"/>
    <w:rsid w:val="000110AA"/>
    <w:rsid w:val="000249B4"/>
    <w:rsid w:val="000407B5"/>
    <w:rsid w:val="0005352F"/>
    <w:rsid w:val="00054CDB"/>
    <w:rsid w:val="0006766D"/>
    <w:rsid w:val="00071B5E"/>
    <w:rsid w:val="00076664"/>
    <w:rsid w:val="00093F78"/>
    <w:rsid w:val="000972D6"/>
    <w:rsid w:val="00097EE6"/>
    <w:rsid w:val="000A0FAB"/>
    <w:rsid w:val="000B0AEE"/>
    <w:rsid w:val="000D4626"/>
    <w:rsid w:val="000E2301"/>
    <w:rsid w:val="000E4989"/>
    <w:rsid w:val="000F2814"/>
    <w:rsid w:val="000F7634"/>
    <w:rsid w:val="00107CF2"/>
    <w:rsid w:val="00123AA3"/>
    <w:rsid w:val="00154A27"/>
    <w:rsid w:val="001561FF"/>
    <w:rsid w:val="00161411"/>
    <w:rsid w:val="001629AC"/>
    <w:rsid w:val="001701E4"/>
    <w:rsid w:val="00175390"/>
    <w:rsid w:val="00180674"/>
    <w:rsid w:val="001831C7"/>
    <w:rsid w:val="0019318D"/>
    <w:rsid w:val="001937E7"/>
    <w:rsid w:val="001950C8"/>
    <w:rsid w:val="001A6897"/>
    <w:rsid w:val="001C4DEB"/>
    <w:rsid w:val="001D4225"/>
    <w:rsid w:val="001E2780"/>
    <w:rsid w:val="001E6795"/>
    <w:rsid w:val="001E6C4C"/>
    <w:rsid w:val="001F29ED"/>
    <w:rsid w:val="00207DA4"/>
    <w:rsid w:val="0021002E"/>
    <w:rsid w:val="00226748"/>
    <w:rsid w:val="00226F0F"/>
    <w:rsid w:val="00231CAD"/>
    <w:rsid w:val="00252796"/>
    <w:rsid w:val="00255C10"/>
    <w:rsid w:val="00256A72"/>
    <w:rsid w:val="00260B0A"/>
    <w:rsid w:val="00265B88"/>
    <w:rsid w:val="00267B89"/>
    <w:rsid w:val="00277E97"/>
    <w:rsid w:val="00290940"/>
    <w:rsid w:val="0029155F"/>
    <w:rsid w:val="00291934"/>
    <w:rsid w:val="00293B7C"/>
    <w:rsid w:val="00295A28"/>
    <w:rsid w:val="002A1316"/>
    <w:rsid w:val="002A50BB"/>
    <w:rsid w:val="002B5EE3"/>
    <w:rsid w:val="002D151D"/>
    <w:rsid w:val="002D45C6"/>
    <w:rsid w:val="002D7B87"/>
    <w:rsid w:val="002E211E"/>
    <w:rsid w:val="002F3A7D"/>
    <w:rsid w:val="002F3E35"/>
    <w:rsid w:val="002F5199"/>
    <w:rsid w:val="00302ECE"/>
    <w:rsid w:val="00303F3F"/>
    <w:rsid w:val="00317E82"/>
    <w:rsid w:val="003346AD"/>
    <w:rsid w:val="00335E44"/>
    <w:rsid w:val="00336322"/>
    <w:rsid w:val="00346E60"/>
    <w:rsid w:val="0035327B"/>
    <w:rsid w:val="003627FD"/>
    <w:rsid w:val="00380F96"/>
    <w:rsid w:val="003872A9"/>
    <w:rsid w:val="0038735C"/>
    <w:rsid w:val="00390532"/>
    <w:rsid w:val="003975FB"/>
    <w:rsid w:val="003A6777"/>
    <w:rsid w:val="003C2145"/>
    <w:rsid w:val="003C78F7"/>
    <w:rsid w:val="003D4AE7"/>
    <w:rsid w:val="003E06B2"/>
    <w:rsid w:val="003E3576"/>
    <w:rsid w:val="003E37B8"/>
    <w:rsid w:val="003E65E7"/>
    <w:rsid w:val="003E7307"/>
    <w:rsid w:val="003F1E8B"/>
    <w:rsid w:val="004045DD"/>
    <w:rsid w:val="00425BCE"/>
    <w:rsid w:val="0043147F"/>
    <w:rsid w:val="004352FB"/>
    <w:rsid w:val="00443B58"/>
    <w:rsid w:val="00456082"/>
    <w:rsid w:val="004568DC"/>
    <w:rsid w:val="00460C8E"/>
    <w:rsid w:val="0046665C"/>
    <w:rsid w:val="004836F5"/>
    <w:rsid w:val="00483F49"/>
    <w:rsid w:val="00486359"/>
    <w:rsid w:val="004C0A58"/>
    <w:rsid w:val="004C62FB"/>
    <w:rsid w:val="004E2295"/>
    <w:rsid w:val="004E474F"/>
    <w:rsid w:val="004E5254"/>
    <w:rsid w:val="004F19AB"/>
    <w:rsid w:val="004F7E07"/>
    <w:rsid w:val="005049A6"/>
    <w:rsid w:val="00506A25"/>
    <w:rsid w:val="00510393"/>
    <w:rsid w:val="005204F9"/>
    <w:rsid w:val="005264C8"/>
    <w:rsid w:val="00535B10"/>
    <w:rsid w:val="00536CC6"/>
    <w:rsid w:val="00537E89"/>
    <w:rsid w:val="005408EF"/>
    <w:rsid w:val="005729C2"/>
    <w:rsid w:val="00573105"/>
    <w:rsid w:val="0057658E"/>
    <w:rsid w:val="005827BD"/>
    <w:rsid w:val="00584124"/>
    <w:rsid w:val="00585868"/>
    <w:rsid w:val="00586096"/>
    <w:rsid w:val="005901CB"/>
    <w:rsid w:val="005B73CB"/>
    <w:rsid w:val="005C067C"/>
    <w:rsid w:val="005C62E6"/>
    <w:rsid w:val="005D10FF"/>
    <w:rsid w:val="005D7655"/>
    <w:rsid w:val="005E1C91"/>
    <w:rsid w:val="00600F80"/>
    <w:rsid w:val="0060390D"/>
    <w:rsid w:val="006139A9"/>
    <w:rsid w:val="006252B2"/>
    <w:rsid w:val="00645758"/>
    <w:rsid w:val="0064752A"/>
    <w:rsid w:val="00653FCF"/>
    <w:rsid w:val="00656924"/>
    <w:rsid w:val="00661BB9"/>
    <w:rsid w:val="00672948"/>
    <w:rsid w:val="00674384"/>
    <w:rsid w:val="00680209"/>
    <w:rsid w:val="00680716"/>
    <w:rsid w:val="006834A8"/>
    <w:rsid w:val="00694711"/>
    <w:rsid w:val="006950B1"/>
    <w:rsid w:val="006A566E"/>
    <w:rsid w:val="006A5A4E"/>
    <w:rsid w:val="006B622D"/>
    <w:rsid w:val="006B7B72"/>
    <w:rsid w:val="006C3C3C"/>
    <w:rsid w:val="006E4B05"/>
    <w:rsid w:val="006E4E52"/>
    <w:rsid w:val="006F413D"/>
    <w:rsid w:val="006F64EB"/>
    <w:rsid w:val="00701CB4"/>
    <w:rsid w:val="0070287F"/>
    <w:rsid w:val="007043A0"/>
    <w:rsid w:val="00705FC3"/>
    <w:rsid w:val="007119A5"/>
    <w:rsid w:val="00715D68"/>
    <w:rsid w:val="00717583"/>
    <w:rsid w:val="007213EF"/>
    <w:rsid w:val="00724106"/>
    <w:rsid w:val="00727044"/>
    <w:rsid w:val="00733B64"/>
    <w:rsid w:val="00735EAB"/>
    <w:rsid w:val="007413C7"/>
    <w:rsid w:val="00750613"/>
    <w:rsid w:val="00753B5A"/>
    <w:rsid w:val="00757AC0"/>
    <w:rsid w:val="007601E4"/>
    <w:rsid w:val="00762CF1"/>
    <w:rsid w:val="00765B30"/>
    <w:rsid w:val="00766907"/>
    <w:rsid w:val="007719FE"/>
    <w:rsid w:val="0077228F"/>
    <w:rsid w:val="0078740D"/>
    <w:rsid w:val="007877C1"/>
    <w:rsid w:val="007A76D0"/>
    <w:rsid w:val="007D13B1"/>
    <w:rsid w:val="007D32C2"/>
    <w:rsid w:val="007E11EF"/>
    <w:rsid w:val="007E6CFD"/>
    <w:rsid w:val="007F172A"/>
    <w:rsid w:val="007F1895"/>
    <w:rsid w:val="007F4780"/>
    <w:rsid w:val="008039EA"/>
    <w:rsid w:val="00805338"/>
    <w:rsid w:val="008146C1"/>
    <w:rsid w:val="0082201C"/>
    <w:rsid w:val="008222E6"/>
    <w:rsid w:val="00826219"/>
    <w:rsid w:val="00826250"/>
    <w:rsid w:val="00831982"/>
    <w:rsid w:val="00832868"/>
    <w:rsid w:val="00832B26"/>
    <w:rsid w:val="0083466D"/>
    <w:rsid w:val="0085246D"/>
    <w:rsid w:val="00871875"/>
    <w:rsid w:val="00884598"/>
    <w:rsid w:val="00892772"/>
    <w:rsid w:val="008958D8"/>
    <w:rsid w:val="008A1357"/>
    <w:rsid w:val="008A7181"/>
    <w:rsid w:val="008B09DD"/>
    <w:rsid w:val="008B39BC"/>
    <w:rsid w:val="008D0D63"/>
    <w:rsid w:val="008D1EDC"/>
    <w:rsid w:val="008E5A43"/>
    <w:rsid w:val="008E5AE4"/>
    <w:rsid w:val="008E69C1"/>
    <w:rsid w:val="008F2045"/>
    <w:rsid w:val="00912B92"/>
    <w:rsid w:val="00914C5C"/>
    <w:rsid w:val="009150F4"/>
    <w:rsid w:val="009167B7"/>
    <w:rsid w:val="00930197"/>
    <w:rsid w:val="00940E7D"/>
    <w:rsid w:val="00941802"/>
    <w:rsid w:val="00957228"/>
    <w:rsid w:val="00961111"/>
    <w:rsid w:val="00961DF4"/>
    <w:rsid w:val="009679CB"/>
    <w:rsid w:val="00984EE6"/>
    <w:rsid w:val="00993EED"/>
    <w:rsid w:val="009A4241"/>
    <w:rsid w:val="009A79AE"/>
    <w:rsid w:val="009A7F8E"/>
    <w:rsid w:val="009C3AF2"/>
    <w:rsid w:val="009E19BF"/>
    <w:rsid w:val="009F071F"/>
    <w:rsid w:val="009F5DA9"/>
    <w:rsid w:val="00A07949"/>
    <w:rsid w:val="00A16C2B"/>
    <w:rsid w:val="00A233EE"/>
    <w:rsid w:val="00A2670B"/>
    <w:rsid w:val="00A30EC2"/>
    <w:rsid w:val="00A31B8D"/>
    <w:rsid w:val="00A356E6"/>
    <w:rsid w:val="00A46E81"/>
    <w:rsid w:val="00A51F2F"/>
    <w:rsid w:val="00A568E8"/>
    <w:rsid w:val="00A73092"/>
    <w:rsid w:val="00AA3983"/>
    <w:rsid w:val="00AA4651"/>
    <w:rsid w:val="00AA47C2"/>
    <w:rsid w:val="00AA70A4"/>
    <w:rsid w:val="00AB512B"/>
    <w:rsid w:val="00AD3F92"/>
    <w:rsid w:val="00AD4414"/>
    <w:rsid w:val="00AF06AC"/>
    <w:rsid w:val="00B0023E"/>
    <w:rsid w:val="00B036D9"/>
    <w:rsid w:val="00B06A4C"/>
    <w:rsid w:val="00B360BE"/>
    <w:rsid w:val="00B603A0"/>
    <w:rsid w:val="00B612DA"/>
    <w:rsid w:val="00B90F93"/>
    <w:rsid w:val="00BA7AD8"/>
    <w:rsid w:val="00BB0DD3"/>
    <w:rsid w:val="00BB3C8C"/>
    <w:rsid w:val="00BC746E"/>
    <w:rsid w:val="00BE1A65"/>
    <w:rsid w:val="00BE65F6"/>
    <w:rsid w:val="00BF3BAD"/>
    <w:rsid w:val="00C011EF"/>
    <w:rsid w:val="00C03A56"/>
    <w:rsid w:val="00C14B69"/>
    <w:rsid w:val="00C26359"/>
    <w:rsid w:val="00C346D1"/>
    <w:rsid w:val="00C46FE5"/>
    <w:rsid w:val="00C55530"/>
    <w:rsid w:val="00C80B17"/>
    <w:rsid w:val="00C83DD6"/>
    <w:rsid w:val="00CA4E68"/>
    <w:rsid w:val="00CD5480"/>
    <w:rsid w:val="00CE3833"/>
    <w:rsid w:val="00CE3BE2"/>
    <w:rsid w:val="00CE3EE9"/>
    <w:rsid w:val="00D1081A"/>
    <w:rsid w:val="00D21A82"/>
    <w:rsid w:val="00D32B0F"/>
    <w:rsid w:val="00D429B1"/>
    <w:rsid w:val="00D52043"/>
    <w:rsid w:val="00D55A32"/>
    <w:rsid w:val="00D660F7"/>
    <w:rsid w:val="00D744D2"/>
    <w:rsid w:val="00D7756C"/>
    <w:rsid w:val="00DA26AB"/>
    <w:rsid w:val="00DB3B4E"/>
    <w:rsid w:val="00DC186C"/>
    <w:rsid w:val="00DC29A8"/>
    <w:rsid w:val="00DC4045"/>
    <w:rsid w:val="00DE5539"/>
    <w:rsid w:val="00DE6C67"/>
    <w:rsid w:val="00DF0D39"/>
    <w:rsid w:val="00DF3B96"/>
    <w:rsid w:val="00DF510F"/>
    <w:rsid w:val="00DF69E4"/>
    <w:rsid w:val="00DF7C92"/>
    <w:rsid w:val="00E11D7B"/>
    <w:rsid w:val="00E21346"/>
    <w:rsid w:val="00E31222"/>
    <w:rsid w:val="00E357D5"/>
    <w:rsid w:val="00E40E2C"/>
    <w:rsid w:val="00E4686A"/>
    <w:rsid w:val="00E50BD0"/>
    <w:rsid w:val="00E5712F"/>
    <w:rsid w:val="00E72D69"/>
    <w:rsid w:val="00E748F0"/>
    <w:rsid w:val="00E765B0"/>
    <w:rsid w:val="00E8137B"/>
    <w:rsid w:val="00E950DB"/>
    <w:rsid w:val="00EA2300"/>
    <w:rsid w:val="00EA50ED"/>
    <w:rsid w:val="00EA65AA"/>
    <w:rsid w:val="00EB1FB8"/>
    <w:rsid w:val="00EB5AA0"/>
    <w:rsid w:val="00ED06D4"/>
    <w:rsid w:val="00ED07C1"/>
    <w:rsid w:val="00EE4379"/>
    <w:rsid w:val="00EF44B2"/>
    <w:rsid w:val="00F01A35"/>
    <w:rsid w:val="00F0619C"/>
    <w:rsid w:val="00F15851"/>
    <w:rsid w:val="00F213B6"/>
    <w:rsid w:val="00F46439"/>
    <w:rsid w:val="00F71218"/>
    <w:rsid w:val="00F81D33"/>
    <w:rsid w:val="00FA141B"/>
    <w:rsid w:val="00FC10FC"/>
    <w:rsid w:val="00FC40C2"/>
    <w:rsid w:val="00FD0E67"/>
    <w:rsid w:val="00FD794A"/>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5CAF9"/>
  <w15:chartTrackingRefBased/>
  <w15:docId w15:val="{CBAB1912-169B-4A00-8F3A-D5BD7523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6D9"/>
    <w:pPr>
      <w:suppressAutoHyphens/>
    </w:pPr>
    <w:rPr>
      <w:rFonts w:ascii="New York" w:hAnsi="New York" w:cs="New York"/>
      <w:sz w:val="24"/>
      <w:lang w:eastAsia="ar-SA"/>
    </w:rPr>
  </w:style>
  <w:style w:type="paragraph" w:styleId="Heading1">
    <w:name w:val="heading 1"/>
    <w:basedOn w:val="Normal"/>
    <w:next w:val="Normal"/>
    <w:link w:val="Heading1Char"/>
    <w:uiPriority w:val="9"/>
    <w:qFormat/>
    <w:rsid w:val="00961DF4"/>
    <w:pPr>
      <w:keepNext/>
      <w:keepLines/>
      <w:suppressAutoHyphens w:val="0"/>
      <w:contextualSpacing/>
      <w:jc w:val="center"/>
      <w:outlineLvl w:val="0"/>
    </w:pPr>
    <w:rPr>
      <w:rFonts w:ascii="Times New Roman" w:hAnsi="Times New Roman" w:cs="Times New Roman"/>
      <w:b/>
      <w:bCs/>
      <w:sz w:val="22"/>
      <w:szCs w:val="28"/>
      <w:lang w:eastAsia="en-US"/>
    </w:rPr>
  </w:style>
  <w:style w:type="paragraph" w:styleId="Heading2">
    <w:name w:val="heading 2"/>
    <w:basedOn w:val="Normal"/>
    <w:next w:val="Normal"/>
    <w:link w:val="Heading2Char"/>
    <w:uiPriority w:val="9"/>
    <w:unhideWhenUsed/>
    <w:qFormat/>
    <w:rsid w:val="00961DF4"/>
    <w:pPr>
      <w:keepNext/>
      <w:keepLines/>
      <w:suppressAutoHyphens w:val="0"/>
      <w:contextualSpacing/>
      <w:jc w:val="center"/>
      <w:outlineLvl w:val="1"/>
    </w:pPr>
    <w:rPr>
      <w:rFonts w:ascii="Times New Roman" w:hAnsi="Times New Roman" w:cs="Times New Roman"/>
      <w:bCs/>
      <w:i/>
      <w:sz w:val="20"/>
      <w:szCs w:val="26"/>
      <w:lang w:eastAsia="en-US"/>
    </w:rPr>
  </w:style>
  <w:style w:type="paragraph" w:styleId="Heading3">
    <w:name w:val="heading 3"/>
    <w:basedOn w:val="Normal"/>
    <w:next w:val="Normal"/>
    <w:link w:val="Heading3Char"/>
    <w:uiPriority w:val="9"/>
    <w:unhideWhenUsed/>
    <w:qFormat/>
    <w:rsid w:val="00961DF4"/>
    <w:pPr>
      <w:keepNext/>
      <w:keepLines/>
      <w:suppressAutoHyphens w:val="0"/>
      <w:contextualSpacing/>
      <w:outlineLvl w:val="2"/>
    </w:pPr>
    <w:rPr>
      <w:rFonts w:ascii="Times New Roman" w:hAnsi="Times New Roman" w:cs="Times New Roman"/>
      <w:b/>
      <w:bCs/>
      <w:sz w:val="20"/>
      <w:szCs w:val="22"/>
      <w:lang w:eastAsia="en-US"/>
    </w:rPr>
  </w:style>
  <w:style w:type="paragraph" w:styleId="Heading4">
    <w:name w:val="heading 4"/>
    <w:basedOn w:val="Normal"/>
    <w:next w:val="Normal"/>
    <w:link w:val="Heading4Char"/>
    <w:uiPriority w:val="9"/>
    <w:unhideWhenUsed/>
    <w:qFormat/>
    <w:rsid w:val="00961DF4"/>
    <w:pPr>
      <w:keepNext/>
      <w:keepLines/>
      <w:suppressAutoHyphens w:val="0"/>
      <w:contextualSpacing/>
      <w:jc w:val="both"/>
      <w:outlineLvl w:val="3"/>
    </w:pPr>
    <w:rPr>
      <w:rFonts w:ascii="Times New Roman" w:hAnsi="Times New Roman" w:cs="Times New Roman"/>
      <w:i/>
      <w:sz w:val="20"/>
      <w:szCs w:val="24"/>
      <w:lang w:eastAsia="en-US"/>
    </w:rPr>
  </w:style>
  <w:style w:type="paragraph" w:styleId="Heading5">
    <w:name w:val="heading 5"/>
    <w:basedOn w:val="Normal"/>
    <w:next w:val="Normal"/>
    <w:link w:val="Heading5Char"/>
    <w:uiPriority w:val="9"/>
    <w:unhideWhenUsed/>
    <w:qFormat/>
    <w:rsid w:val="00961DF4"/>
    <w:pPr>
      <w:keepNext/>
      <w:keepLines/>
      <w:suppressAutoHyphens w:val="0"/>
      <w:contextualSpacing/>
      <w:mirrorIndents/>
      <w:jc w:val="both"/>
      <w:outlineLvl w:val="4"/>
    </w:pPr>
    <w:rPr>
      <w:rFonts w:ascii="Times New Roman" w:hAnsi="Times New Roman" w:cs="Times New Roman"/>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uiPriority w:val="99"/>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link w:val="FootnoteTextChar"/>
    <w:uiPriority w:val="99"/>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link w:val="HeaderChar"/>
    <w:uiPriority w:val="99"/>
    <w:rsid w:val="00B036D9"/>
  </w:style>
  <w:style w:type="paragraph" w:styleId="BalloonText">
    <w:name w:val="Balloon Text"/>
    <w:basedOn w:val="Normal"/>
    <w:link w:val="BalloonTextChar"/>
    <w:uiPriority w:val="99"/>
    <w:rsid w:val="00B036D9"/>
    <w:rPr>
      <w:rFonts w:ascii="Tahoma" w:hAnsi="Tahoma" w:cs="Tahoma"/>
      <w:sz w:val="16"/>
      <w:szCs w:val="16"/>
    </w:rPr>
  </w:style>
  <w:style w:type="paragraph" w:styleId="ListParagraph">
    <w:name w:val="List Paragraph"/>
    <w:basedOn w:val="Normal"/>
    <w:uiPriority w:val="34"/>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uiPriority w:val="99"/>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customStyle="1" w:styleId="Heading1Char">
    <w:name w:val="Heading 1 Char"/>
    <w:link w:val="Heading1"/>
    <w:uiPriority w:val="9"/>
    <w:rsid w:val="00961DF4"/>
    <w:rPr>
      <w:b/>
      <w:bCs/>
      <w:sz w:val="22"/>
      <w:szCs w:val="28"/>
    </w:rPr>
  </w:style>
  <w:style w:type="character" w:customStyle="1" w:styleId="Heading2Char">
    <w:name w:val="Heading 2 Char"/>
    <w:link w:val="Heading2"/>
    <w:uiPriority w:val="9"/>
    <w:rsid w:val="00961DF4"/>
    <w:rPr>
      <w:bCs/>
      <w:i/>
      <w:szCs w:val="26"/>
    </w:rPr>
  </w:style>
  <w:style w:type="character" w:customStyle="1" w:styleId="Heading3Char">
    <w:name w:val="Heading 3 Char"/>
    <w:link w:val="Heading3"/>
    <w:uiPriority w:val="9"/>
    <w:rsid w:val="00961DF4"/>
    <w:rPr>
      <w:b/>
      <w:bCs/>
      <w:szCs w:val="22"/>
    </w:rPr>
  </w:style>
  <w:style w:type="character" w:customStyle="1" w:styleId="Heading4Char">
    <w:name w:val="Heading 4 Char"/>
    <w:link w:val="Heading4"/>
    <w:uiPriority w:val="9"/>
    <w:rsid w:val="00961DF4"/>
    <w:rPr>
      <w:i/>
      <w:szCs w:val="24"/>
    </w:rPr>
  </w:style>
  <w:style w:type="character" w:customStyle="1" w:styleId="Heading5Char">
    <w:name w:val="Heading 5 Char"/>
    <w:link w:val="Heading5"/>
    <w:uiPriority w:val="9"/>
    <w:rsid w:val="00961DF4"/>
    <w:rPr>
      <w:szCs w:val="22"/>
    </w:rPr>
  </w:style>
  <w:style w:type="character" w:customStyle="1" w:styleId="HeaderChar">
    <w:name w:val="Header Char"/>
    <w:link w:val="Header"/>
    <w:uiPriority w:val="99"/>
    <w:rsid w:val="00961DF4"/>
    <w:rPr>
      <w:rFonts w:ascii="New York" w:hAnsi="New York" w:cs="New York"/>
      <w:sz w:val="24"/>
      <w:lang w:val="fr-FR" w:eastAsia="ar-SA"/>
    </w:rPr>
  </w:style>
  <w:style w:type="character" w:styleId="CommentReference">
    <w:name w:val="annotation reference"/>
    <w:uiPriority w:val="99"/>
    <w:unhideWhenUsed/>
    <w:rsid w:val="00961DF4"/>
    <w:rPr>
      <w:sz w:val="16"/>
      <w:szCs w:val="16"/>
    </w:rPr>
  </w:style>
  <w:style w:type="paragraph" w:styleId="CommentText">
    <w:name w:val="annotation text"/>
    <w:basedOn w:val="Normal"/>
    <w:link w:val="CommentTextChar"/>
    <w:uiPriority w:val="99"/>
    <w:unhideWhenUsed/>
    <w:rsid w:val="00961DF4"/>
    <w:pPr>
      <w:suppressAutoHyphens w:val="0"/>
      <w:contextualSpacing/>
      <w:jc w:val="both"/>
    </w:pPr>
    <w:rPr>
      <w:rFonts w:ascii="Times New Roman" w:eastAsia="Calibri" w:hAnsi="Times New Roman" w:cs="Arial"/>
      <w:sz w:val="20"/>
      <w:lang w:eastAsia="en-US"/>
    </w:rPr>
  </w:style>
  <w:style w:type="character" w:customStyle="1" w:styleId="CommentTextChar">
    <w:name w:val="Comment Text Char"/>
    <w:link w:val="CommentText"/>
    <w:uiPriority w:val="99"/>
    <w:rsid w:val="00961DF4"/>
    <w:rPr>
      <w:rFonts w:eastAsia="Calibri" w:cs="Arial"/>
    </w:rPr>
  </w:style>
  <w:style w:type="paragraph" w:styleId="CommentSubject">
    <w:name w:val="annotation subject"/>
    <w:basedOn w:val="CommentText"/>
    <w:next w:val="CommentText"/>
    <w:link w:val="CommentSubjectChar"/>
    <w:uiPriority w:val="99"/>
    <w:unhideWhenUsed/>
    <w:rsid w:val="00961DF4"/>
    <w:rPr>
      <w:b/>
      <w:bCs/>
    </w:rPr>
  </w:style>
  <w:style w:type="character" w:customStyle="1" w:styleId="CommentSubjectChar">
    <w:name w:val="Comment Subject Char"/>
    <w:link w:val="CommentSubject"/>
    <w:uiPriority w:val="99"/>
    <w:rsid w:val="00961DF4"/>
    <w:rPr>
      <w:rFonts w:eastAsia="Calibri" w:cs="Arial"/>
      <w:b/>
      <w:bCs/>
    </w:rPr>
  </w:style>
  <w:style w:type="character" w:customStyle="1" w:styleId="BalloonTextChar">
    <w:name w:val="Balloon Text Char"/>
    <w:link w:val="BalloonText"/>
    <w:uiPriority w:val="99"/>
    <w:rsid w:val="00961DF4"/>
    <w:rPr>
      <w:rFonts w:ascii="Tahoma" w:hAnsi="Tahoma" w:cs="Tahoma"/>
      <w:sz w:val="16"/>
      <w:szCs w:val="16"/>
      <w:lang w:val="fr-FR" w:eastAsia="ar-SA"/>
    </w:rPr>
  </w:style>
  <w:style w:type="paragraph" w:styleId="TOC1">
    <w:name w:val="toc 1"/>
    <w:basedOn w:val="Normal"/>
    <w:next w:val="Normal"/>
    <w:autoRedefine/>
    <w:uiPriority w:val="39"/>
    <w:unhideWhenUsed/>
    <w:rsid w:val="00961DF4"/>
    <w:pPr>
      <w:suppressAutoHyphens w:val="0"/>
      <w:spacing w:after="100"/>
      <w:contextualSpacing/>
      <w:jc w:val="both"/>
    </w:pPr>
    <w:rPr>
      <w:rFonts w:ascii="Times New Roman" w:eastAsia="Calibri" w:hAnsi="Times New Roman" w:cs="Arial"/>
      <w:sz w:val="20"/>
      <w:szCs w:val="22"/>
      <w:lang w:eastAsia="en-US"/>
    </w:rPr>
  </w:style>
  <w:style w:type="paragraph" w:styleId="TOC2">
    <w:name w:val="toc 2"/>
    <w:basedOn w:val="Normal"/>
    <w:next w:val="Normal"/>
    <w:autoRedefine/>
    <w:uiPriority w:val="39"/>
    <w:unhideWhenUsed/>
    <w:rsid w:val="00961DF4"/>
    <w:pPr>
      <w:suppressAutoHyphens w:val="0"/>
      <w:spacing w:after="100"/>
      <w:ind w:left="220"/>
      <w:contextualSpacing/>
      <w:jc w:val="both"/>
    </w:pPr>
    <w:rPr>
      <w:rFonts w:ascii="Times New Roman" w:eastAsia="Calibri" w:hAnsi="Times New Roman" w:cs="Arial"/>
      <w:sz w:val="20"/>
      <w:szCs w:val="22"/>
      <w:lang w:eastAsia="en-US"/>
    </w:rPr>
  </w:style>
  <w:style w:type="table" w:styleId="TableGrid">
    <w:name w:val="Table Grid"/>
    <w:basedOn w:val="TableNormal"/>
    <w:uiPriority w:val="59"/>
    <w:rsid w:val="00961DF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61DF4"/>
  </w:style>
  <w:style w:type="paragraph" w:customStyle="1" w:styleId="Default">
    <w:name w:val="Default"/>
    <w:rsid w:val="00961DF4"/>
    <w:pPr>
      <w:autoSpaceDE w:val="0"/>
      <w:autoSpaceDN w:val="0"/>
      <w:adjustRightInd w:val="0"/>
    </w:pPr>
    <w:rPr>
      <w:rFonts w:eastAsia="Calibri"/>
      <w:color w:val="000000"/>
      <w:sz w:val="24"/>
      <w:szCs w:val="24"/>
    </w:rPr>
  </w:style>
  <w:style w:type="character" w:customStyle="1" w:styleId="apple-converted-space">
    <w:name w:val="apple-converted-space"/>
    <w:rsid w:val="00961DF4"/>
  </w:style>
  <w:style w:type="table" w:customStyle="1" w:styleId="TableGrid1">
    <w:name w:val="Table Grid1"/>
    <w:basedOn w:val="TableNormal"/>
    <w:next w:val="TableGrid"/>
    <w:uiPriority w:val="59"/>
    <w:rsid w:val="00961DF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61DF4"/>
    <w:pPr>
      <w:suppressAutoHyphens w:val="0"/>
      <w:spacing w:before="100" w:beforeAutospacing="1" w:after="100" w:afterAutospacing="1"/>
      <w:contextualSpacing/>
    </w:pPr>
    <w:rPr>
      <w:rFonts w:ascii="Times New Roman" w:hAnsi="Times New Roman" w:cs="Times New Roman"/>
      <w:i/>
      <w:sz w:val="20"/>
      <w:szCs w:val="24"/>
      <w:lang w:eastAsia="en-US"/>
    </w:rPr>
  </w:style>
  <w:style w:type="paragraph" w:customStyle="1" w:styleId="xmsonormal">
    <w:name w:val="x_msonormal"/>
    <w:basedOn w:val="Normal"/>
    <w:rsid w:val="00961DF4"/>
    <w:pPr>
      <w:suppressAutoHyphens w:val="0"/>
      <w:spacing w:before="100" w:beforeAutospacing="1" w:after="100" w:afterAutospacing="1"/>
      <w:contextualSpacing/>
    </w:pPr>
    <w:rPr>
      <w:rFonts w:ascii="Times New Roman" w:hAnsi="Times New Roman" w:cs="Times New Roman"/>
      <w:i/>
      <w:sz w:val="20"/>
      <w:szCs w:val="24"/>
      <w:lang w:eastAsia="en-US"/>
    </w:rPr>
  </w:style>
  <w:style w:type="paragraph" w:styleId="NormalWeb">
    <w:name w:val="Normal (Web)"/>
    <w:basedOn w:val="Normal"/>
    <w:uiPriority w:val="99"/>
    <w:unhideWhenUsed/>
    <w:rsid w:val="00961DF4"/>
    <w:pPr>
      <w:suppressAutoHyphens w:val="0"/>
      <w:spacing w:before="100" w:beforeAutospacing="1" w:after="100" w:afterAutospacing="1"/>
      <w:contextualSpacing/>
    </w:pPr>
    <w:rPr>
      <w:rFonts w:ascii="Times New Roman" w:hAnsi="Times New Roman" w:cs="Times New Roman"/>
      <w:i/>
      <w:sz w:val="20"/>
      <w:szCs w:val="24"/>
      <w:lang w:eastAsia="en-US"/>
    </w:rPr>
  </w:style>
  <w:style w:type="paragraph" w:styleId="NoSpacing">
    <w:name w:val="No Spacing"/>
    <w:uiPriority w:val="1"/>
    <w:qFormat/>
    <w:rsid w:val="00961DF4"/>
    <w:pPr>
      <w:jc w:val="both"/>
    </w:pPr>
    <w:rPr>
      <w:rFonts w:eastAsia="Calibri" w:cs="Arial"/>
      <w:sz w:val="24"/>
      <w:szCs w:val="22"/>
    </w:rPr>
  </w:style>
  <w:style w:type="paragraph" w:customStyle="1" w:styleId="EndNoteBibliography">
    <w:name w:val="EndNote Bibliography"/>
    <w:basedOn w:val="Normal"/>
    <w:link w:val="EndNoteBibliographyChar"/>
    <w:rsid w:val="00961DF4"/>
    <w:pPr>
      <w:suppressAutoHyphens w:val="0"/>
      <w:spacing w:after="200"/>
    </w:pPr>
    <w:rPr>
      <w:rFonts w:ascii="Calibri" w:eastAsia="Calibri" w:hAnsi="Calibri" w:cs="Arial"/>
      <w:noProof/>
      <w:sz w:val="22"/>
      <w:szCs w:val="22"/>
      <w:lang w:eastAsia="en-US"/>
    </w:rPr>
  </w:style>
  <w:style w:type="character" w:customStyle="1" w:styleId="EndNoteBibliographyChar">
    <w:name w:val="EndNote Bibliography Char"/>
    <w:link w:val="EndNoteBibliography"/>
    <w:rsid w:val="00961DF4"/>
    <w:rPr>
      <w:rFonts w:ascii="Calibri" w:eastAsia="Calibri" w:hAnsi="Calibri" w:cs="Arial"/>
      <w:noProof/>
      <w:sz w:val="22"/>
      <w:szCs w:val="22"/>
    </w:rPr>
  </w:style>
  <w:style w:type="character" w:customStyle="1" w:styleId="FootnoteTextChar">
    <w:name w:val="Footnote Text Char"/>
    <w:link w:val="FootnoteText"/>
    <w:uiPriority w:val="99"/>
    <w:rsid w:val="00425BCE"/>
    <w:rPr>
      <w:rFonts w:ascii="New York" w:hAnsi="New York" w:cs="New York"/>
      <w:lang w:val="fr-FR" w:eastAsia="ar-SA"/>
    </w:rPr>
  </w:style>
  <w:style w:type="character" w:customStyle="1" w:styleId="tlid-translation">
    <w:name w:val="tlid-translation"/>
    <w:rsid w:val="0064752A"/>
  </w:style>
  <w:style w:type="paragraph" w:customStyle="1" w:styleId="GridTable31">
    <w:name w:val="Grid Table 31"/>
    <w:basedOn w:val="Heading1"/>
    <w:next w:val="Normal"/>
    <w:uiPriority w:val="39"/>
    <w:unhideWhenUsed/>
    <w:rsid w:val="00267B89"/>
    <w:pPr>
      <w:keepNext w:val="0"/>
      <w:spacing w:before="480" w:line="276" w:lineRule="auto"/>
      <w:jc w:val="left"/>
      <w:outlineLvl w:val="9"/>
    </w:pPr>
    <w:rPr>
      <w:rFonts w:ascii="Calibri" w:hAnsi="Calibri"/>
      <w:bCs w:val="0"/>
      <w:color w:val="365F91"/>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3171">
      <w:bodyDiv w:val="1"/>
      <w:marLeft w:val="0"/>
      <w:marRight w:val="0"/>
      <w:marTop w:val="0"/>
      <w:marBottom w:val="0"/>
      <w:divBdr>
        <w:top w:val="none" w:sz="0" w:space="0" w:color="auto"/>
        <w:left w:val="none" w:sz="0" w:space="0" w:color="auto"/>
        <w:bottom w:val="none" w:sz="0" w:space="0" w:color="auto"/>
        <w:right w:val="none" w:sz="0" w:space="0" w:color="auto"/>
      </w:divBdr>
      <w:divsChild>
        <w:div w:id="1853563099">
          <w:marLeft w:val="0"/>
          <w:marRight w:val="0"/>
          <w:marTop w:val="0"/>
          <w:marBottom w:val="0"/>
          <w:divBdr>
            <w:top w:val="none" w:sz="0" w:space="0" w:color="auto"/>
            <w:left w:val="none" w:sz="0" w:space="0" w:color="auto"/>
            <w:bottom w:val="none" w:sz="0" w:space="0" w:color="auto"/>
            <w:right w:val="none" w:sz="0" w:space="0" w:color="auto"/>
          </w:divBdr>
          <w:divsChild>
            <w:div w:id="12117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0024">
      <w:bodyDiv w:val="1"/>
      <w:marLeft w:val="0"/>
      <w:marRight w:val="0"/>
      <w:marTop w:val="0"/>
      <w:marBottom w:val="0"/>
      <w:divBdr>
        <w:top w:val="none" w:sz="0" w:space="0" w:color="auto"/>
        <w:left w:val="none" w:sz="0" w:space="0" w:color="auto"/>
        <w:bottom w:val="none" w:sz="0" w:space="0" w:color="auto"/>
        <w:right w:val="none" w:sz="0" w:space="0" w:color="auto"/>
      </w:divBdr>
      <w:divsChild>
        <w:div w:id="666788260">
          <w:marLeft w:val="0"/>
          <w:marRight w:val="0"/>
          <w:marTop w:val="0"/>
          <w:marBottom w:val="0"/>
          <w:divBdr>
            <w:top w:val="none" w:sz="0" w:space="0" w:color="auto"/>
            <w:left w:val="none" w:sz="0" w:space="0" w:color="auto"/>
            <w:bottom w:val="none" w:sz="0" w:space="0" w:color="auto"/>
            <w:right w:val="none" w:sz="0" w:space="0" w:color="auto"/>
          </w:divBdr>
          <w:divsChild>
            <w:div w:id="14338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2145417315">
      <w:bodyDiv w:val="1"/>
      <w:marLeft w:val="0"/>
      <w:marRight w:val="0"/>
      <w:marTop w:val="0"/>
      <w:marBottom w:val="0"/>
      <w:divBdr>
        <w:top w:val="none" w:sz="0" w:space="0" w:color="auto"/>
        <w:left w:val="none" w:sz="0" w:space="0" w:color="auto"/>
        <w:bottom w:val="none" w:sz="0" w:space="0" w:color="auto"/>
        <w:right w:val="none" w:sz="0" w:space="0" w:color="auto"/>
      </w:divBdr>
      <w:divsChild>
        <w:div w:id="2062554897">
          <w:marLeft w:val="0"/>
          <w:marRight w:val="0"/>
          <w:marTop w:val="0"/>
          <w:marBottom w:val="0"/>
          <w:divBdr>
            <w:top w:val="none" w:sz="0" w:space="0" w:color="auto"/>
            <w:left w:val="none" w:sz="0" w:space="0" w:color="auto"/>
            <w:bottom w:val="none" w:sz="0" w:space="0" w:color="auto"/>
            <w:right w:val="none" w:sz="0" w:space="0" w:color="auto"/>
          </w:divBdr>
          <w:divsChild>
            <w:div w:id="14026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C9D78-9237-40E0-99C1-5A3DA892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3790</Words>
  <Characters>21609</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25349</CharactersWithSpaces>
  <SharedDoc>false</SharedDoc>
  <HLinks>
    <vt:vector size="6" baseType="variant">
      <vt:variant>
        <vt:i4>5308504</vt:i4>
      </vt:variant>
      <vt:variant>
        <vt:i4>0</vt:i4>
      </vt:variant>
      <vt:variant>
        <vt:i4>0</vt:i4>
      </vt:variant>
      <vt:variant>
        <vt:i4>5</vt:i4>
      </vt:variant>
      <vt:variant>
        <vt:lpwstr>http://www.ub.es/bid/13froel2.htm tanggal 22 Januari 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Elsa</cp:lastModifiedBy>
  <cp:revision>8</cp:revision>
  <cp:lastPrinted>2016-03-18T09:26:00Z</cp:lastPrinted>
  <dcterms:created xsi:type="dcterms:W3CDTF">2019-08-04T12:56:00Z</dcterms:created>
  <dcterms:modified xsi:type="dcterms:W3CDTF">2019-08-04T17:23:00Z</dcterms:modified>
</cp:coreProperties>
</file>