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F1B" w:rsidRPr="00B8439A" w:rsidRDefault="00AB1F1B" w:rsidP="00AB1F1B">
      <w:pPr>
        <w:pStyle w:val="Title"/>
        <w:ind w:left="454"/>
        <w:jc w:val="left"/>
      </w:pPr>
      <w:r>
        <w:t xml:space="preserve">Stigma and Women </w:t>
      </w:r>
      <w:proofErr w:type="gramStart"/>
      <w:r>
        <w:t>With</w:t>
      </w:r>
      <w:proofErr w:type="gramEnd"/>
      <w:r>
        <w:t xml:space="preserve"> HIV/A</w:t>
      </w:r>
      <w:r w:rsidRPr="00B8439A">
        <w:t>I</w:t>
      </w:r>
      <w:r>
        <w:t>DS in North Sulawesi</w:t>
      </w:r>
    </w:p>
    <w:p w:rsidR="00AB1F1B" w:rsidRPr="001670B6" w:rsidRDefault="00AB1F1B" w:rsidP="00AB1F1B">
      <w:pPr>
        <w:tabs>
          <w:tab w:val="center" w:pos="3685"/>
          <w:tab w:val="right" w:pos="7371"/>
        </w:tabs>
        <w:rPr>
          <w:rFonts w:ascii="Times New Roman" w:hAnsi="Times New Roman" w:cs="Times New Roman"/>
          <w:bCs/>
          <w:sz w:val="20"/>
          <w:lang w:val="en-GB"/>
        </w:rPr>
      </w:pPr>
      <w:r>
        <w:rPr>
          <w:rFonts w:ascii="Times New Roman" w:hAnsi="Times New Roman" w:cs="Times New Roman"/>
          <w:bCs/>
          <w:i/>
          <w:sz w:val="20"/>
          <w:lang w:val="en-GB"/>
        </w:rPr>
        <w:tab/>
      </w:r>
      <w:proofErr w:type="spellStart"/>
      <w:r>
        <w:rPr>
          <w:rFonts w:ascii="Times New Roman" w:hAnsi="Times New Roman" w:cs="Times New Roman"/>
          <w:bCs/>
          <w:i/>
          <w:sz w:val="20"/>
          <w:lang w:val="en-GB"/>
        </w:rPr>
        <w:t>Leviane</w:t>
      </w:r>
      <w:proofErr w:type="spellEnd"/>
      <w:r w:rsidRPr="001670B6">
        <w:rPr>
          <w:rFonts w:ascii="Times New Roman" w:hAnsi="Times New Roman" w:cs="Times New Roman"/>
          <w:bCs/>
          <w:i/>
          <w:sz w:val="20"/>
          <w:lang w:val="en-GB"/>
        </w:rPr>
        <w:t xml:space="preserve"> </w:t>
      </w:r>
      <w:r>
        <w:rPr>
          <w:rFonts w:ascii="Times New Roman" w:hAnsi="Times New Roman" w:cs="Times New Roman"/>
          <w:bCs/>
          <w:sz w:val="20"/>
          <w:lang w:val="en-GB"/>
        </w:rPr>
        <w:t xml:space="preserve">J.H. </w:t>
      </w:r>
      <w:proofErr w:type="spellStart"/>
      <w:r>
        <w:rPr>
          <w:rFonts w:ascii="Times New Roman" w:hAnsi="Times New Roman" w:cs="Times New Roman"/>
          <w:bCs/>
          <w:sz w:val="20"/>
          <w:lang w:val="en-GB"/>
        </w:rPr>
        <w:t>Lotulung</w:t>
      </w:r>
      <w:proofErr w:type="spellEnd"/>
      <w:r w:rsidRPr="001670B6">
        <w:rPr>
          <w:rFonts w:ascii="Times New Roman" w:hAnsi="Times New Roman" w:cs="Times New Roman"/>
          <w:bCs/>
          <w:sz w:val="20"/>
          <w:lang w:val="en-GB"/>
        </w:rPr>
        <w:t xml:space="preserve">, </w:t>
      </w:r>
      <w:proofErr w:type="spellStart"/>
      <w:proofErr w:type="gramStart"/>
      <w:r w:rsidRPr="00CA0EE7">
        <w:rPr>
          <w:rFonts w:ascii="Times New Roman" w:hAnsi="Times New Roman" w:cs="Times New Roman"/>
          <w:bCs/>
          <w:i/>
          <w:sz w:val="20"/>
          <w:lang w:val="en-GB"/>
        </w:rPr>
        <w:t>Sintje</w:t>
      </w:r>
      <w:proofErr w:type="spellEnd"/>
      <w:r>
        <w:rPr>
          <w:rFonts w:ascii="Times New Roman" w:hAnsi="Times New Roman" w:cs="Times New Roman"/>
          <w:bCs/>
          <w:i/>
          <w:sz w:val="20"/>
          <w:lang w:val="en-GB"/>
        </w:rPr>
        <w:t xml:space="preserve"> </w:t>
      </w:r>
      <w:r w:rsidRPr="001670B6">
        <w:rPr>
          <w:rFonts w:ascii="Times New Roman" w:hAnsi="Times New Roman" w:cs="Times New Roman"/>
          <w:bCs/>
          <w:sz w:val="20"/>
          <w:lang w:val="en-GB"/>
        </w:rPr>
        <w:t xml:space="preserve"> </w:t>
      </w:r>
      <w:r>
        <w:rPr>
          <w:rFonts w:ascii="Times New Roman" w:hAnsi="Times New Roman" w:cs="Times New Roman"/>
          <w:bCs/>
          <w:noProof/>
          <w:sz w:val="20"/>
          <w:lang w:val="en-GB"/>
        </w:rPr>
        <w:t>A</w:t>
      </w:r>
      <w:proofErr w:type="gramEnd"/>
      <w:r>
        <w:rPr>
          <w:rFonts w:ascii="Times New Roman" w:hAnsi="Times New Roman" w:cs="Times New Roman"/>
          <w:bCs/>
          <w:noProof/>
          <w:sz w:val="20"/>
          <w:lang w:val="en-GB"/>
        </w:rPr>
        <w:t>. Rondonuwu¹</w:t>
      </w:r>
      <w:r w:rsidRPr="002E205E">
        <w:rPr>
          <w:rFonts w:ascii="Times New Roman" w:hAnsi="Times New Roman" w:cs="Times New Roman"/>
          <w:bCs/>
          <w:i/>
          <w:sz w:val="20"/>
          <w:lang w:val="en-GB"/>
        </w:rPr>
        <w:t xml:space="preserve"> </w:t>
      </w:r>
      <w:r>
        <w:rPr>
          <w:rFonts w:ascii="Times New Roman" w:hAnsi="Times New Roman" w:cs="Times New Roman"/>
          <w:bCs/>
          <w:sz w:val="20"/>
          <w:lang w:val="en-GB"/>
        </w:rPr>
        <w:t>and</w:t>
      </w:r>
      <w:r>
        <w:rPr>
          <w:rFonts w:ascii="Times New Roman" w:hAnsi="Times New Roman" w:cs="Times New Roman"/>
          <w:bCs/>
          <w:i/>
          <w:sz w:val="20"/>
          <w:lang w:val="en-GB"/>
        </w:rPr>
        <w:t xml:space="preserve"> </w:t>
      </w:r>
      <w:proofErr w:type="spellStart"/>
      <w:r>
        <w:rPr>
          <w:rFonts w:ascii="Times New Roman" w:hAnsi="Times New Roman" w:cs="Times New Roman"/>
          <w:bCs/>
          <w:i/>
          <w:sz w:val="20"/>
          <w:lang w:val="en-GB"/>
        </w:rPr>
        <w:t>Selvie</w:t>
      </w:r>
      <w:proofErr w:type="spellEnd"/>
      <w:r>
        <w:rPr>
          <w:rFonts w:ascii="Times New Roman" w:hAnsi="Times New Roman" w:cs="Times New Roman"/>
          <w:bCs/>
          <w:i/>
          <w:sz w:val="20"/>
          <w:lang w:val="en-GB"/>
        </w:rPr>
        <w:t xml:space="preserve"> </w:t>
      </w:r>
      <w:r w:rsidRPr="001670B6">
        <w:rPr>
          <w:rFonts w:ascii="Times New Roman" w:hAnsi="Times New Roman" w:cs="Times New Roman"/>
          <w:bCs/>
          <w:sz w:val="20"/>
          <w:lang w:val="en-GB"/>
        </w:rPr>
        <w:t>M</w:t>
      </w:r>
      <w:r>
        <w:rPr>
          <w:rFonts w:ascii="Times New Roman" w:hAnsi="Times New Roman" w:cs="Times New Roman"/>
          <w:bCs/>
          <w:sz w:val="20"/>
          <w:lang w:val="en-GB"/>
        </w:rPr>
        <w:t>. Tumengkol²</w:t>
      </w:r>
      <w:r>
        <w:rPr>
          <w:rFonts w:ascii="Times New Roman" w:hAnsi="Times New Roman" w:cs="Times New Roman"/>
          <w:bCs/>
          <w:noProof/>
          <w:sz w:val="20"/>
          <w:vertAlign w:val="superscript"/>
          <w:lang w:val="en-GB"/>
        </w:rPr>
        <w:tab/>
      </w:r>
    </w:p>
    <w:p w:rsidR="00AB1F1B" w:rsidRPr="001670B6" w:rsidRDefault="00AB1F1B" w:rsidP="00AB1F1B">
      <w:pPr>
        <w:spacing w:before="113"/>
        <w:jc w:val="center"/>
        <w:rPr>
          <w:rFonts w:ascii="Times New Roman" w:hAnsi="Times New Roman" w:cs="Times New Roman"/>
          <w:bCs/>
          <w:iCs/>
          <w:sz w:val="18"/>
          <w:szCs w:val="18"/>
          <w:lang w:val="en-GB"/>
        </w:rPr>
      </w:pPr>
    </w:p>
    <w:p w:rsidR="00AB1F1B" w:rsidRPr="001D622B" w:rsidRDefault="00AB1F1B" w:rsidP="00AB1F1B">
      <w:pPr>
        <w:autoSpaceDE w:val="0"/>
        <w:autoSpaceDN w:val="0"/>
        <w:adjustRightInd w:val="0"/>
        <w:jc w:val="center"/>
        <w:rPr>
          <w:rFonts w:ascii="Times New Roman" w:eastAsia="Calibri" w:hAnsi="Times New Roman" w:cs="Times New Roman"/>
          <w:sz w:val="18"/>
          <w:szCs w:val="18"/>
          <w:lang w:eastAsia="en-US"/>
        </w:rPr>
      </w:pPr>
      <w:r w:rsidRPr="001D622B">
        <w:rPr>
          <w:rFonts w:ascii="Times New Roman" w:eastAsia="Calibri" w:hAnsi="Times New Roman" w:cs="Times New Roman"/>
          <w:sz w:val="18"/>
          <w:szCs w:val="18"/>
          <w:lang w:eastAsia="en-US"/>
        </w:rPr>
        <w:t xml:space="preserve"> </w:t>
      </w:r>
      <w:r w:rsidRPr="001D622B">
        <w:rPr>
          <w:rFonts w:ascii="Times New Roman" w:eastAsia="Calibri" w:hAnsi="Times New Roman" w:cs="Times New Roman"/>
          <w:sz w:val="18"/>
          <w:szCs w:val="18"/>
          <w:vertAlign w:val="superscript"/>
          <w:lang w:eastAsia="en-US"/>
        </w:rPr>
        <w:t>1</w:t>
      </w:r>
      <w:r w:rsidRPr="001D622B">
        <w:rPr>
          <w:rFonts w:ascii="Times New Roman" w:eastAsia="Calibri" w:hAnsi="Times New Roman" w:cs="Times New Roman"/>
          <w:sz w:val="18"/>
          <w:szCs w:val="18"/>
          <w:lang w:eastAsia="en-US"/>
        </w:rPr>
        <w:t xml:space="preserve">Communication Science </w:t>
      </w:r>
      <w:proofErr w:type="spellStart"/>
      <w:r w:rsidRPr="001D622B">
        <w:rPr>
          <w:rFonts w:ascii="Times New Roman" w:eastAsia="Calibri" w:hAnsi="Times New Roman" w:cs="Times New Roman"/>
          <w:sz w:val="18"/>
          <w:szCs w:val="18"/>
          <w:lang w:eastAsia="en-US"/>
        </w:rPr>
        <w:t>Departement</w:t>
      </w:r>
      <w:proofErr w:type="spellEnd"/>
      <w:r w:rsidRPr="001D622B">
        <w:rPr>
          <w:rFonts w:ascii="Times New Roman" w:eastAsia="Calibri" w:hAnsi="Times New Roman" w:cs="Times New Roman"/>
          <w:sz w:val="18"/>
          <w:szCs w:val="18"/>
          <w:lang w:eastAsia="en-US"/>
        </w:rPr>
        <w:t xml:space="preserve">, </w:t>
      </w:r>
      <w:proofErr w:type="spellStart"/>
      <w:r w:rsidRPr="001D622B">
        <w:rPr>
          <w:rFonts w:ascii="Times New Roman" w:eastAsia="Calibri" w:hAnsi="Times New Roman" w:cs="Times New Roman"/>
          <w:sz w:val="18"/>
          <w:szCs w:val="18"/>
          <w:lang w:eastAsia="en-US"/>
        </w:rPr>
        <w:t>Faculty</w:t>
      </w:r>
      <w:proofErr w:type="spellEnd"/>
      <w:r w:rsidRPr="001D622B">
        <w:rPr>
          <w:rFonts w:ascii="Times New Roman" w:eastAsia="Calibri" w:hAnsi="Times New Roman" w:cs="Times New Roman"/>
          <w:sz w:val="18"/>
          <w:szCs w:val="18"/>
          <w:lang w:eastAsia="en-US"/>
        </w:rPr>
        <w:t xml:space="preserve"> of Social and </w:t>
      </w:r>
      <w:proofErr w:type="spellStart"/>
      <w:r w:rsidRPr="001D622B">
        <w:rPr>
          <w:rFonts w:ascii="Times New Roman" w:eastAsia="Calibri" w:hAnsi="Times New Roman" w:cs="Times New Roman"/>
          <w:sz w:val="18"/>
          <w:szCs w:val="18"/>
          <w:lang w:eastAsia="en-US"/>
        </w:rPr>
        <w:t>Political</w:t>
      </w:r>
      <w:proofErr w:type="spellEnd"/>
      <w:r w:rsidRPr="001D622B">
        <w:rPr>
          <w:rFonts w:ascii="Times New Roman" w:eastAsia="Calibri" w:hAnsi="Times New Roman" w:cs="Times New Roman"/>
          <w:sz w:val="18"/>
          <w:szCs w:val="18"/>
          <w:lang w:eastAsia="en-US"/>
        </w:rPr>
        <w:t xml:space="preserve"> Science, </w:t>
      </w:r>
    </w:p>
    <w:p w:rsidR="00AB1F1B" w:rsidRPr="001D622B" w:rsidRDefault="00AB1F1B" w:rsidP="00AB1F1B">
      <w:pPr>
        <w:autoSpaceDE w:val="0"/>
        <w:autoSpaceDN w:val="0"/>
        <w:adjustRightInd w:val="0"/>
        <w:jc w:val="center"/>
        <w:rPr>
          <w:rFonts w:ascii="Times New Roman" w:eastAsia="Calibri" w:hAnsi="Times New Roman" w:cs="Times New Roman"/>
          <w:noProof/>
          <w:sz w:val="18"/>
          <w:szCs w:val="18"/>
          <w:lang w:eastAsia="en-US"/>
        </w:rPr>
      </w:pPr>
      <w:proofErr w:type="spellStart"/>
      <w:r w:rsidRPr="001D622B">
        <w:rPr>
          <w:rFonts w:ascii="Times New Roman" w:eastAsia="Calibri" w:hAnsi="Times New Roman" w:cs="Times New Roman"/>
          <w:sz w:val="18"/>
          <w:szCs w:val="18"/>
          <w:lang w:eastAsia="en-US"/>
        </w:rPr>
        <w:t>Universitas</w:t>
      </w:r>
      <w:proofErr w:type="spellEnd"/>
      <w:r w:rsidRPr="001D622B">
        <w:rPr>
          <w:rFonts w:ascii="Times New Roman" w:eastAsia="Calibri" w:hAnsi="Times New Roman" w:cs="Times New Roman"/>
          <w:sz w:val="18"/>
          <w:szCs w:val="18"/>
          <w:lang w:eastAsia="en-US"/>
        </w:rPr>
        <w:t xml:space="preserve"> Sam </w:t>
      </w:r>
      <w:proofErr w:type="spellStart"/>
      <w:r w:rsidRPr="001D622B">
        <w:rPr>
          <w:rFonts w:ascii="Times New Roman" w:eastAsia="Calibri" w:hAnsi="Times New Roman" w:cs="Times New Roman"/>
          <w:sz w:val="18"/>
          <w:szCs w:val="18"/>
          <w:lang w:eastAsia="en-US"/>
        </w:rPr>
        <w:t>Ratulangi</w:t>
      </w:r>
      <w:proofErr w:type="spellEnd"/>
      <w:r w:rsidRPr="001D622B">
        <w:rPr>
          <w:rFonts w:ascii="Times New Roman" w:eastAsia="Calibri" w:hAnsi="Times New Roman" w:cs="Times New Roman"/>
          <w:sz w:val="18"/>
          <w:szCs w:val="18"/>
          <w:lang w:eastAsia="en-US"/>
        </w:rPr>
        <w:t xml:space="preserve"> </w:t>
      </w:r>
    </w:p>
    <w:p w:rsidR="00AB1F1B" w:rsidRPr="001D622B" w:rsidRDefault="00AB1F1B" w:rsidP="00AB1F1B">
      <w:pPr>
        <w:autoSpaceDE w:val="0"/>
        <w:autoSpaceDN w:val="0"/>
        <w:adjustRightInd w:val="0"/>
        <w:jc w:val="center"/>
        <w:rPr>
          <w:rFonts w:ascii="Times New Roman" w:eastAsia="Calibri" w:hAnsi="Times New Roman" w:cs="Times New Roman"/>
          <w:sz w:val="18"/>
          <w:szCs w:val="18"/>
          <w:lang w:eastAsia="en-US"/>
        </w:rPr>
      </w:pPr>
      <w:r w:rsidRPr="001D622B">
        <w:rPr>
          <w:rFonts w:ascii="Times New Roman" w:hAnsi="Times New Roman" w:cs="Times New Roman"/>
          <w:bCs/>
          <w:sz w:val="18"/>
          <w:szCs w:val="18"/>
          <w:vertAlign w:val="superscript"/>
          <w:lang w:val="en-GB"/>
        </w:rPr>
        <w:t>2</w:t>
      </w:r>
      <w:r w:rsidRPr="001D622B">
        <w:rPr>
          <w:rFonts w:ascii="Times New Roman" w:hAnsi="Times New Roman" w:cs="Times New Roman"/>
          <w:bCs/>
          <w:sz w:val="18"/>
          <w:szCs w:val="18"/>
          <w:lang w:val="en-GB"/>
        </w:rPr>
        <w:t xml:space="preserve">Sociology Department, </w:t>
      </w:r>
      <w:proofErr w:type="spellStart"/>
      <w:r w:rsidRPr="001D622B">
        <w:rPr>
          <w:rFonts w:ascii="Times New Roman" w:eastAsia="Calibri" w:hAnsi="Times New Roman" w:cs="Times New Roman"/>
          <w:sz w:val="18"/>
          <w:szCs w:val="18"/>
          <w:lang w:eastAsia="en-US"/>
        </w:rPr>
        <w:t>Faculty</w:t>
      </w:r>
      <w:proofErr w:type="spellEnd"/>
      <w:r w:rsidRPr="001D622B">
        <w:rPr>
          <w:rFonts w:ascii="Times New Roman" w:eastAsia="Calibri" w:hAnsi="Times New Roman" w:cs="Times New Roman"/>
          <w:sz w:val="18"/>
          <w:szCs w:val="18"/>
          <w:lang w:eastAsia="en-US"/>
        </w:rPr>
        <w:t xml:space="preserve"> of Social and </w:t>
      </w:r>
      <w:proofErr w:type="spellStart"/>
      <w:r w:rsidRPr="001D622B">
        <w:rPr>
          <w:rFonts w:ascii="Times New Roman" w:eastAsia="Calibri" w:hAnsi="Times New Roman" w:cs="Times New Roman"/>
          <w:sz w:val="18"/>
          <w:szCs w:val="18"/>
          <w:lang w:eastAsia="en-US"/>
        </w:rPr>
        <w:t>Political</w:t>
      </w:r>
      <w:proofErr w:type="spellEnd"/>
      <w:r w:rsidRPr="001D622B">
        <w:rPr>
          <w:rFonts w:ascii="Times New Roman" w:eastAsia="Calibri" w:hAnsi="Times New Roman" w:cs="Times New Roman"/>
          <w:sz w:val="18"/>
          <w:szCs w:val="18"/>
          <w:lang w:eastAsia="en-US"/>
        </w:rPr>
        <w:t xml:space="preserve"> Science, </w:t>
      </w:r>
    </w:p>
    <w:p w:rsidR="00AB1F1B" w:rsidRPr="001D622B" w:rsidRDefault="00AB1F1B" w:rsidP="00AB1F1B">
      <w:pPr>
        <w:autoSpaceDE w:val="0"/>
        <w:autoSpaceDN w:val="0"/>
        <w:adjustRightInd w:val="0"/>
        <w:jc w:val="center"/>
        <w:rPr>
          <w:rFonts w:ascii="Times New Roman" w:eastAsia="Calibri" w:hAnsi="Times New Roman" w:cs="Times New Roman"/>
          <w:noProof/>
          <w:sz w:val="18"/>
          <w:szCs w:val="18"/>
          <w:lang w:eastAsia="en-US"/>
        </w:rPr>
      </w:pPr>
      <w:proofErr w:type="spellStart"/>
      <w:r w:rsidRPr="001D622B">
        <w:rPr>
          <w:rFonts w:ascii="Times New Roman" w:eastAsia="Calibri" w:hAnsi="Times New Roman" w:cs="Times New Roman"/>
          <w:sz w:val="18"/>
          <w:szCs w:val="18"/>
          <w:lang w:eastAsia="en-US"/>
        </w:rPr>
        <w:t>Universitas</w:t>
      </w:r>
      <w:proofErr w:type="spellEnd"/>
      <w:r w:rsidRPr="001D622B">
        <w:rPr>
          <w:rFonts w:ascii="Times New Roman" w:eastAsia="Calibri" w:hAnsi="Times New Roman" w:cs="Times New Roman"/>
          <w:sz w:val="18"/>
          <w:szCs w:val="18"/>
          <w:lang w:eastAsia="en-US"/>
        </w:rPr>
        <w:t xml:space="preserve"> Sam </w:t>
      </w:r>
      <w:proofErr w:type="spellStart"/>
      <w:r w:rsidRPr="001D622B">
        <w:rPr>
          <w:rFonts w:ascii="Times New Roman" w:eastAsia="Calibri" w:hAnsi="Times New Roman" w:cs="Times New Roman"/>
          <w:sz w:val="18"/>
          <w:szCs w:val="18"/>
          <w:lang w:eastAsia="en-US"/>
        </w:rPr>
        <w:t>Ratulangi</w:t>
      </w:r>
      <w:proofErr w:type="spellEnd"/>
      <w:r w:rsidRPr="001D622B">
        <w:rPr>
          <w:rFonts w:ascii="Times New Roman" w:eastAsia="Calibri" w:hAnsi="Times New Roman" w:cs="Times New Roman"/>
          <w:sz w:val="18"/>
          <w:szCs w:val="18"/>
          <w:lang w:eastAsia="en-US"/>
        </w:rPr>
        <w:t xml:space="preserve"> </w:t>
      </w:r>
    </w:p>
    <w:p w:rsidR="00AB1F1B" w:rsidRPr="001D622B" w:rsidRDefault="00AB1F1B" w:rsidP="00AB1F1B">
      <w:pPr>
        <w:jc w:val="center"/>
        <w:rPr>
          <w:rFonts w:ascii="Times New Roman" w:hAnsi="Times New Roman" w:cs="Times New Roman"/>
          <w:sz w:val="18"/>
          <w:szCs w:val="18"/>
        </w:rPr>
      </w:pPr>
      <w:r w:rsidRPr="001D622B">
        <w:rPr>
          <w:rFonts w:ascii="Times New Roman" w:hAnsi="Times New Roman" w:cs="Times New Roman"/>
          <w:sz w:val="18"/>
          <w:szCs w:val="18"/>
          <w:lang w:val="id-ID"/>
        </w:rPr>
        <w:t xml:space="preserve">email : </w:t>
      </w:r>
      <w:r w:rsidRPr="001D622B">
        <w:rPr>
          <w:rFonts w:ascii="Times New Roman" w:hAnsi="Times New Roman" w:cs="Times New Roman"/>
          <w:sz w:val="18"/>
          <w:szCs w:val="18"/>
          <w:lang w:val="en-US"/>
        </w:rPr>
        <w:t>jackelin.lotulung@unsrat.ac.id</w:t>
      </w:r>
    </w:p>
    <w:p w:rsidR="00AB1F1B" w:rsidRPr="001D622B" w:rsidRDefault="00AB1F1B" w:rsidP="00AB1F1B">
      <w:pPr>
        <w:jc w:val="center"/>
        <w:rPr>
          <w:rFonts w:ascii="Times New Roman" w:hAnsi="Times New Roman" w:cs="Times New Roman"/>
          <w:bCs/>
          <w:iCs/>
          <w:sz w:val="18"/>
          <w:szCs w:val="18"/>
          <w:lang w:val="en-GB"/>
        </w:rPr>
      </w:pPr>
    </w:p>
    <w:p w:rsidR="00AB1F1B" w:rsidRPr="001670B6" w:rsidRDefault="00AB1F1B" w:rsidP="00AB1F1B">
      <w:pPr>
        <w:jc w:val="center"/>
        <w:rPr>
          <w:rFonts w:ascii="Times New Roman" w:hAnsi="Times New Roman" w:cs="Times New Roman"/>
          <w:bCs/>
          <w:iCs/>
          <w:sz w:val="18"/>
          <w:szCs w:val="18"/>
          <w:lang w:val="en-GB"/>
        </w:rPr>
      </w:pPr>
    </w:p>
    <w:p w:rsidR="00AB1F1B" w:rsidRPr="00E033A6" w:rsidRDefault="00AB1F1B" w:rsidP="00AB1F1B">
      <w:pPr>
        <w:ind w:left="965" w:right="965"/>
        <w:jc w:val="both"/>
        <w:rPr>
          <w:rFonts w:ascii="Times New Roman" w:hAnsi="Times New Roman" w:cs="Times New Roman"/>
          <w:color w:val="222222"/>
          <w:sz w:val="18"/>
          <w:szCs w:val="18"/>
          <w:lang w:val="en"/>
        </w:rPr>
      </w:pPr>
      <w:r w:rsidRPr="001670B6">
        <w:rPr>
          <w:rFonts w:ascii="Times New Roman" w:hAnsi="Times New Roman" w:cs="Times New Roman"/>
          <w:b/>
          <w:sz w:val="18"/>
          <w:szCs w:val="18"/>
          <w:lang w:val="en-GB"/>
        </w:rPr>
        <w:t>Abstract.</w:t>
      </w:r>
      <w:r w:rsidRPr="001670B6">
        <w:rPr>
          <w:rFonts w:ascii="Times New Roman" w:hAnsi="Times New Roman" w:cs="Times New Roman"/>
          <w:sz w:val="18"/>
          <w:szCs w:val="18"/>
          <w:lang w:val="en-GB"/>
        </w:rPr>
        <w:t xml:space="preserve"> </w:t>
      </w:r>
      <w:r>
        <w:rPr>
          <w:rFonts w:ascii="Times New Roman" w:hAnsi="Times New Roman" w:cs="Times New Roman"/>
          <w:color w:val="222222"/>
          <w:sz w:val="18"/>
          <w:szCs w:val="18"/>
          <w:lang w:val="en"/>
        </w:rPr>
        <w:t>Women</w:t>
      </w:r>
      <w:r w:rsidRPr="00E033A6">
        <w:rPr>
          <w:rFonts w:ascii="Times New Roman" w:hAnsi="Times New Roman" w:cs="Times New Roman"/>
          <w:color w:val="222222"/>
          <w:sz w:val="18"/>
          <w:szCs w:val="18"/>
          <w:lang w:val="en"/>
        </w:rPr>
        <w:t xml:space="preserve"> with H</w:t>
      </w:r>
      <w:r>
        <w:rPr>
          <w:rFonts w:ascii="Times New Roman" w:hAnsi="Times New Roman" w:cs="Times New Roman"/>
          <w:color w:val="222222"/>
          <w:sz w:val="18"/>
          <w:szCs w:val="18"/>
          <w:lang w:val="en"/>
        </w:rPr>
        <w:t>IV/</w:t>
      </w:r>
      <w:r w:rsidRPr="00E033A6">
        <w:rPr>
          <w:rFonts w:ascii="Times New Roman" w:hAnsi="Times New Roman" w:cs="Times New Roman"/>
          <w:color w:val="222222"/>
          <w:sz w:val="18"/>
          <w:szCs w:val="18"/>
          <w:lang w:val="en"/>
        </w:rPr>
        <w:t xml:space="preserve">AIDS, experienced so far continue to </w:t>
      </w:r>
      <w:proofErr w:type="gramStart"/>
      <w:r w:rsidRPr="00E033A6">
        <w:rPr>
          <w:rFonts w:ascii="Times New Roman" w:hAnsi="Times New Roman" w:cs="Times New Roman"/>
          <w:color w:val="222222"/>
          <w:sz w:val="18"/>
          <w:szCs w:val="18"/>
          <w:lang w:val="en"/>
        </w:rPr>
        <w:t>be shunned</w:t>
      </w:r>
      <w:proofErr w:type="gramEnd"/>
      <w:r w:rsidRPr="00E033A6">
        <w:rPr>
          <w:rFonts w:ascii="Times New Roman" w:hAnsi="Times New Roman" w:cs="Times New Roman"/>
          <w:color w:val="222222"/>
          <w:sz w:val="18"/>
          <w:szCs w:val="18"/>
          <w:lang w:val="en"/>
        </w:rPr>
        <w:t xml:space="preserve"> by families and even surrounding communities, due to the illness they suffer. While this disease, is not always related to oneself with HIV / AIDS with HIV, AIDS, or HIV, but many other causes that they become ODHA.</w:t>
      </w:r>
    </w:p>
    <w:p w:rsidR="00AB1F1B" w:rsidRPr="00E033A6" w:rsidRDefault="00AB1F1B" w:rsidP="00AB1F1B">
      <w:pPr>
        <w:shd w:val="clear" w:color="auto" w:fill="F8F9FA"/>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left="993" w:right="992"/>
        <w:jc w:val="both"/>
        <w:rPr>
          <w:rFonts w:ascii="Times New Roman" w:hAnsi="Times New Roman" w:cs="Times New Roman"/>
          <w:color w:val="222222"/>
          <w:sz w:val="18"/>
          <w:szCs w:val="18"/>
          <w:lang w:val="en"/>
        </w:rPr>
      </w:pPr>
      <w:r w:rsidRPr="00E033A6">
        <w:rPr>
          <w:rFonts w:ascii="Times New Roman" w:hAnsi="Times New Roman" w:cs="Times New Roman"/>
          <w:color w:val="222222"/>
          <w:sz w:val="18"/>
          <w:szCs w:val="18"/>
          <w:lang w:val="en"/>
        </w:rPr>
        <w:t>Social</w:t>
      </w:r>
      <w:r>
        <w:rPr>
          <w:rFonts w:ascii="Times New Roman" w:hAnsi="Times New Roman" w:cs="Times New Roman"/>
          <w:color w:val="222222"/>
          <w:sz w:val="18"/>
          <w:szCs w:val="18"/>
          <w:lang w:val="en"/>
        </w:rPr>
        <w:t xml:space="preserve"> punishment for people with HIV</w:t>
      </w:r>
      <w:r w:rsidRPr="00E033A6">
        <w:rPr>
          <w:rFonts w:ascii="Times New Roman" w:hAnsi="Times New Roman" w:cs="Times New Roman"/>
          <w:color w:val="222222"/>
          <w:sz w:val="18"/>
          <w:szCs w:val="18"/>
          <w:lang w:val="en"/>
        </w:rPr>
        <w:t>/</w:t>
      </w:r>
      <w:proofErr w:type="gramStart"/>
      <w:r w:rsidRPr="00E033A6">
        <w:rPr>
          <w:rFonts w:ascii="Times New Roman" w:hAnsi="Times New Roman" w:cs="Times New Roman"/>
          <w:color w:val="222222"/>
          <w:sz w:val="18"/>
          <w:szCs w:val="18"/>
          <w:lang w:val="en"/>
        </w:rPr>
        <w:t>AIDS,</w:t>
      </w:r>
      <w:proofErr w:type="gramEnd"/>
      <w:r w:rsidRPr="00E033A6">
        <w:rPr>
          <w:rFonts w:ascii="Times New Roman" w:hAnsi="Times New Roman" w:cs="Times New Roman"/>
          <w:color w:val="222222"/>
          <w:sz w:val="18"/>
          <w:szCs w:val="18"/>
          <w:lang w:val="en"/>
        </w:rPr>
        <w:t xml:space="preserve"> is more severe when compared with sufferers of other diseases. The negative stigma announced by HIV / AIDS women because of their negative behavior in free sex or injection needle users seriously hurt them. Not </w:t>
      </w:r>
      <w:proofErr w:type="gramStart"/>
      <w:r w:rsidRPr="00E033A6">
        <w:rPr>
          <w:rFonts w:ascii="Times New Roman" w:hAnsi="Times New Roman" w:cs="Times New Roman"/>
          <w:color w:val="222222"/>
          <w:sz w:val="18"/>
          <w:szCs w:val="18"/>
          <w:lang w:val="en"/>
        </w:rPr>
        <w:t>infrequently</w:t>
      </w:r>
      <w:proofErr w:type="gramEnd"/>
      <w:r w:rsidRPr="00E033A6">
        <w:rPr>
          <w:rFonts w:ascii="Times New Roman" w:hAnsi="Times New Roman" w:cs="Times New Roman"/>
          <w:color w:val="222222"/>
          <w:sz w:val="18"/>
          <w:szCs w:val="18"/>
          <w:lang w:val="en"/>
        </w:rPr>
        <w:t xml:space="preserve"> they become loners or are indeed exiled and have no longer interacted with the environment as a result, in which they will form a negative self-concept.</w:t>
      </w:r>
    </w:p>
    <w:p w:rsidR="00AB1F1B" w:rsidRPr="00E033A6" w:rsidRDefault="00AB1F1B" w:rsidP="00AB1F1B">
      <w:pPr>
        <w:shd w:val="clear" w:color="auto" w:fill="F8F9FA"/>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left="993" w:right="992"/>
        <w:jc w:val="both"/>
        <w:rPr>
          <w:rFonts w:ascii="Times New Roman" w:hAnsi="Times New Roman" w:cs="Times New Roman"/>
          <w:color w:val="222222"/>
          <w:sz w:val="18"/>
          <w:szCs w:val="18"/>
        </w:rPr>
      </w:pPr>
      <w:r w:rsidRPr="00E033A6">
        <w:rPr>
          <w:rFonts w:ascii="Times New Roman" w:hAnsi="Times New Roman" w:cs="Times New Roman"/>
          <w:color w:val="222222"/>
          <w:sz w:val="18"/>
          <w:szCs w:val="18"/>
          <w:lang w:val="en"/>
        </w:rPr>
        <w:t xml:space="preserve">George Mead &amp; </w:t>
      </w:r>
      <w:proofErr w:type="spellStart"/>
      <w:r w:rsidRPr="00E033A6">
        <w:rPr>
          <w:rFonts w:ascii="Times New Roman" w:hAnsi="Times New Roman" w:cs="Times New Roman"/>
          <w:color w:val="222222"/>
          <w:sz w:val="18"/>
          <w:szCs w:val="18"/>
          <w:lang w:val="en"/>
        </w:rPr>
        <w:t>Herber</w:t>
      </w:r>
      <w:proofErr w:type="spellEnd"/>
      <w:r w:rsidRPr="00E033A6">
        <w:rPr>
          <w:rFonts w:ascii="Times New Roman" w:hAnsi="Times New Roman" w:cs="Times New Roman"/>
          <w:color w:val="222222"/>
          <w:sz w:val="18"/>
          <w:szCs w:val="18"/>
          <w:lang w:val="en"/>
        </w:rPr>
        <w:t xml:space="preserve"> </w:t>
      </w:r>
      <w:proofErr w:type="spellStart"/>
      <w:r w:rsidRPr="00E033A6">
        <w:rPr>
          <w:rFonts w:ascii="Times New Roman" w:hAnsi="Times New Roman" w:cs="Times New Roman"/>
          <w:color w:val="222222"/>
          <w:sz w:val="18"/>
          <w:szCs w:val="18"/>
          <w:lang w:val="en"/>
        </w:rPr>
        <w:t>Blumer</w:t>
      </w:r>
      <w:proofErr w:type="spellEnd"/>
      <w:r w:rsidRPr="00E033A6">
        <w:rPr>
          <w:rFonts w:ascii="Times New Roman" w:hAnsi="Times New Roman" w:cs="Times New Roman"/>
          <w:color w:val="222222"/>
          <w:sz w:val="18"/>
          <w:szCs w:val="18"/>
          <w:lang w:val="en"/>
        </w:rPr>
        <w:t xml:space="preserve">. Because they want to enjoy </w:t>
      </w:r>
      <w:proofErr w:type="gramStart"/>
      <w:r w:rsidRPr="00E033A6">
        <w:rPr>
          <w:rFonts w:ascii="Times New Roman" w:hAnsi="Times New Roman" w:cs="Times New Roman"/>
          <w:color w:val="222222"/>
          <w:sz w:val="18"/>
          <w:szCs w:val="18"/>
          <w:lang w:val="en"/>
        </w:rPr>
        <w:t>the experience of women from households with HIV / AIDS and how to interpret them</w:t>
      </w:r>
      <w:proofErr w:type="gramEnd"/>
      <w:r w:rsidRPr="00E033A6">
        <w:rPr>
          <w:rFonts w:ascii="Times New Roman" w:hAnsi="Times New Roman" w:cs="Times New Roman"/>
          <w:color w:val="222222"/>
          <w:sz w:val="18"/>
          <w:szCs w:val="18"/>
          <w:lang w:val="en"/>
        </w:rPr>
        <w:t xml:space="preserve"> related to self-concept. The reason, because in this study the researchers wanted to explore the experiences of women (not CSWs) sufferers of HIV / AIDS in the City of </w:t>
      </w:r>
      <w:proofErr w:type="spellStart"/>
      <w:r w:rsidRPr="00E033A6">
        <w:rPr>
          <w:rFonts w:ascii="Times New Roman" w:hAnsi="Times New Roman" w:cs="Times New Roman"/>
          <w:color w:val="222222"/>
          <w:sz w:val="18"/>
          <w:szCs w:val="18"/>
          <w:lang w:val="en"/>
        </w:rPr>
        <w:t>Bitung</w:t>
      </w:r>
      <w:proofErr w:type="spellEnd"/>
      <w:r w:rsidRPr="00E033A6">
        <w:rPr>
          <w:rFonts w:ascii="Times New Roman" w:hAnsi="Times New Roman" w:cs="Times New Roman"/>
          <w:color w:val="222222"/>
          <w:sz w:val="18"/>
          <w:szCs w:val="18"/>
          <w:lang w:val="en"/>
        </w:rPr>
        <w:t xml:space="preserve"> and Manado. In this </w:t>
      </w:r>
      <w:proofErr w:type="gramStart"/>
      <w:r w:rsidRPr="00E033A6">
        <w:rPr>
          <w:rFonts w:ascii="Times New Roman" w:hAnsi="Times New Roman" w:cs="Times New Roman"/>
          <w:color w:val="222222"/>
          <w:sz w:val="18"/>
          <w:szCs w:val="18"/>
          <w:lang w:val="en"/>
        </w:rPr>
        <w:t>study</w:t>
      </w:r>
      <w:proofErr w:type="gramEnd"/>
      <w:r w:rsidRPr="00E033A6">
        <w:rPr>
          <w:rFonts w:ascii="Times New Roman" w:hAnsi="Times New Roman" w:cs="Times New Roman"/>
          <w:color w:val="222222"/>
          <w:sz w:val="18"/>
          <w:szCs w:val="18"/>
          <w:lang w:val="en"/>
        </w:rPr>
        <w:t xml:space="preserve"> the sampling technique used was purposive. While the data collection techniques used </w:t>
      </w:r>
      <w:proofErr w:type="gramStart"/>
      <w:r w:rsidRPr="00E033A6">
        <w:rPr>
          <w:rFonts w:ascii="Times New Roman" w:hAnsi="Times New Roman" w:cs="Times New Roman"/>
          <w:color w:val="222222"/>
          <w:sz w:val="18"/>
          <w:szCs w:val="18"/>
          <w:lang w:val="en"/>
        </w:rPr>
        <w:t>are:</w:t>
      </w:r>
      <w:proofErr w:type="gramEnd"/>
      <w:r w:rsidRPr="00E033A6">
        <w:rPr>
          <w:rFonts w:ascii="Times New Roman" w:hAnsi="Times New Roman" w:cs="Times New Roman"/>
          <w:color w:val="222222"/>
          <w:sz w:val="18"/>
          <w:szCs w:val="18"/>
          <w:lang w:val="en"/>
        </w:rPr>
        <w:t xml:space="preserve"> in-depth interviews, observation, and document review.</w:t>
      </w:r>
    </w:p>
    <w:p w:rsidR="00AB1F1B" w:rsidRDefault="00AB1F1B" w:rsidP="00AB1F1B">
      <w:pPr>
        <w:ind w:left="965" w:right="965"/>
        <w:jc w:val="both"/>
        <w:rPr>
          <w:rFonts w:ascii="Times New Roman" w:hAnsi="Times New Roman" w:cs="Times New Roman"/>
          <w:sz w:val="18"/>
          <w:szCs w:val="18"/>
          <w:lang w:val="en"/>
        </w:rPr>
      </w:pPr>
    </w:p>
    <w:p w:rsidR="00AB1F1B" w:rsidRPr="001670B6" w:rsidRDefault="00AB1F1B" w:rsidP="00AB1F1B">
      <w:pPr>
        <w:ind w:left="965" w:right="965"/>
        <w:jc w:val="both"/>
        <w:rPr>
          <w:rFonts w:ascii="Times New Roman" w:hAnsi="Times New Roman" w:cs="Times New Roman"/>
          <w:b/>
          <w:sz w:val="18"/>
          <w:szCs w:val="18"/>
          <w:lang w:val="en-GB"/>
        </w:rPr>
      </w:pPr>
    </w:p>
    <w:p w:rsidR="00AB1F1B" w:rsidRDefault="00AB1F1B" w:rsidP="00AB1F1B">
      <w:pPr>
        <w:ind w:left="965" w:right="965"/>
        <w:jc w:val="both"/>
        <w:rPr>
          <w:rFonts w:ascii="Times New Roman" w:hAnsi="Times New Roman" w:cs="Times New Roman"/>
          <w:sz w:val="18"/>
          <w:szCs w:val="18"/>
          <w:lang w:val="en-GB"/>
        </w:rPr>
      </w:pPr>
      <w:r w:rsidRPr="001670B6">
        <w:rPr>
          <w:rFonts w:ascii="Times New Roman" w:hAnsi="Times New Roman" w:cs="Times New Roman"/>
          <w:b/>
          <w:sz w:val="18"/>
          <w:szCs w:val="18"/>
          <w:lang w:val="en-GB"/>
        </w:rPr>
        <w:t>Keywords:</w:t>
      </w:r>
      <w:r w:rsidRPr="001670B6">
        <w:rPr>
          <w:rFonts w:ascii="Times New Roman" w:hAnsi="Times New Roman" w:cs="Times New Roman"/>
          <w:sz w:val="18"/>
          <w:szCs w:val="18"/>
          <w:lang w:val="en-GB"/>
        </w:rPr>
        <w:t xml:space="preserve"> </w:t>
      </w:r>
      <w:r>
        <w:rPr>
          <w:rFonts w:ascii="Times New Roman" w:hAnsi="Times New Roman" w:cs="Times New Roman"/>
          <w:sz w:val="18"/>
          <w:szCs w:val="18"/>
          <w:lang w:val="en-GB"/>
        </w:rPr>
        <w:t>women</w:t>
      </w:r>
      <w:r w:rsidRPr="001670B6">
        <w:rPr>
          <w:rFonts w:ascii="Times New Roman" w:hAnsi="Times New Roman" w:cs="Times New Roman"/>
          <w:sz w:val="18"/>
          <w:szCs w:val="18"/>
          <w:lang w:val="en-GB"/>
        </w:rPr>
        <w:t xml:space="preserve">, </w:t>
      </w:r>
      <w:r>
        <w:rPr>
          <w:rFonts w:ascii="Times New Roman" w:hAnsi="Times New Roman" w:cs="Times New Roman"/>
          <w:sz w:val="18"/>
          <w:szCs w:val="18"/>
          <w:lang w:val="en-GB"/>
        </w:rPr>
        <w:t>stigma, HIV/AIDS</w:t>
      </w:r>
    </w:p>
    <w:p w:rsidR="00AB1F1B" w:rsidRPr="001670B6" w:rsidRDefault="00AB1F1B" w:rsidP="00AB1F1B">
      <w:pPr>
        <w:pBdr>
          <w:bottom w:val="single" w:sz="6" w:space="1" w:color="auto"/>
        </w:pBdr>
        <w:jc w:val="both"/>
        <w:rPr>
          <w:rFonts w:ascii="Times New Roman" w:hAnsi="Times New Roman" w:cs="Times New Roman"/>
          <w:sz w:val="18"/>
          <w:szCs w:val="18"/>
          <w:lang w:val="en-GB"/>
        </w:rPr>
      </w:pPr>
    </w:p>
    <w:p w:rsidR="00AB1F1B" w:rsidRPr="00AB1F1B" w:rsidRDefault="00AB1F1B" w:rsidP="00AB1F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Times New Roman" w:hAnsi="Times New Roman" w:cs="Times New Roman"/>
          <w:b/>
          <w:color w:val="222222"/>
          <w:sz w:val="20"/>
          <w:lang w:val="en" w:eastAsia="en-US"/>
        </w:rPr>
      </w:pPr>
      <w:r>
        <w:rPr>
          <w:rFonts w:ascii="Times New Roman" w:hAnsi="Times New Roman" w:cs="Times New Roman"/>
          <w:b/>
          <w:color w:val="222222"/>
          <w:sz w:val="20"/>
          <w:lang w:val="en" w:eastAsia="en-US"/>
        </w:rPr>
        <w:t>1.1. P</w:t>
      </w:r>
      <w:r w:rsidRPr="00AB1F1B">
        <w:rPr>
          <w:rFonts w:ascii="Times New Roman" w:hAnsi="Times New Roman" w:cs="Times New Roman"/>
          <w:b/>
          <w:color w:val="222222"/>
          <w:sz w:val="20"/>
          <w:lang w:val="en" w:eastAsia="en-US"/>
        </w:rPr>
        <w:t>reliminary</w:t>
      </w:r>
    </w:p>
    <w:p w:rsidR="00AB1F1B" w:rsidRDefault="00AB1F1B" w:rsidP="00090A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color w:val="222222"/>
          <w:sz w:val="20"/>
          <w:lang w:val="en" w:eastAsia="en-US"/>
        </w:rPr>
      </w:pPr>
      <w:r>
        <w:rPr>
          <w:rFonts w:ascii="Times New Roman" w:hAnsi="Times New Roman" w:cs="Times New Roman"/>
          <w:color w:val="222222"/>
          <w:sz w:val="20"/>
          <w:lang w:val="en" w:eastAsia="en-US"/>
        </w:rPr>
        <w:tab/>
      </w:r>
      <w:r w:rsidRPr="00AB1F1B">
        <w:rPr>
          <w:rFonts w:ascii="Times New Roman" w:hAnsi="Times New Roman" w:cs="Times New Roman"/>
          <w:color w:val="222222"/>
          <w:sz w:val="20"/>
          <w:lang w:val="en" w:eastAsia="en-US"/>
        </w:rPr>
        <w:t xml:space="preserve">Manado </w:t>
      </w:r>
      <w:proofErr w:type="spellStart"/>
      <w:r w:rsidRPr="00AB1F1B">
        <w:rPr>
          <w:rFonts w:ascii="Times New Roman" w:hAnsi="Times New Roman" w:cs="Times New Roman"/>
          <w:color w:val="222222"/>
          <w:sz w:val="20"/>
          <w:lang w:val="en" w:eastAsia="en-US"/>
        </w:rPr>
        <w:t>Pos</w:t>
      </w:r>
      <w:proofErr w:type="spellEnd"/>
      <w:r w:rsidRPr="00AB1F1B">
        <w:rPr>
          <w:rFonts w:ascii="Times New Roman" w:hAnsi="Times New Roman" w:cs="Times New Roman"/>
          <w:color w:val="222222"/>
          <w:sz w:val="20"/>
          <w:lang w:val="en" w:eastAsia="en-US"/>
        </w:rPr>
        <w:t xml:space="preserve"> Newspaper, December 1, 2015 edition titled Don't Stay Away from PLWHA, explains how ODHA (People with HIV / AIDS) feel that </w:t>
      </w:r>
      <w:proofErr w:type="gramStart"/>
      <w:r w:rsidRPr="00AB1F1B">
        <w:rPr>
          <w:rFonts w:ascii="Times New Roman" w:hAnsi="Times New Roman" w:cs="Times New Roman"/>
          <w:color w:val="222222"/>
          <w:sz w:val="20"/>
          <w:lang w:val="en" w:eastAsia="en-US"/>
        </w:rPr>
        <w:t>they are being kept shunned by their families and even their neighbors, due to their illnesses</w:t>
      </w:r>
      <w:proofErr w:type="gramEnd"/>
      <w:r w:rsidRPr="00AB1F1B">
        <w:rPr>
          <w:rFonts w:ascii="Times New Roman" w:hAnsi="Times New Roman" w:cs="Times New Roman"/>
          <w:color w:val="222222"/>
          <w:sz w:val="20"/>
          <w:lang w:val="en" w:eastAsia="en-US"/>
        </w:rPr>
        <w:t xml:space="preserve">. While there is currently no cure for this disease, </w:t>
      </w:r>
      <w:proofErr w:type="gramStart"/>
      <w:r w:rsidRPr="00AB1F1B">
        <w:rPr>
          <w:rFonts w:ascii="Times New Roman" w:hAnsi="Times New Roman" w:cs="Times New Roman"/>
          <w:color w:val="222222"/>
          <w:sz w:val="20"/>
          <w:lang w:val="en" w:eastAsia="en-US"/>
        </w:rPr>
        <w:t>it is not always caused by HIV / AIDS sufferers themselves with the problem of free sex or injection drug use</w:t>
      </w:r>
      <w:proofErr w:type="gramEnd"/>
      <w:r w:rsidRPr="00AB1F1B">
        <w:rPr>
          <w:rFonts w:ascii="Times New Roman" w:hAnsi="Times New Roman" w:cs="Times New Roman"/>
          <w:color w:val="222222"/>
          <w:sz w:val="20"/>
          <w:lang w:val="en" w:eastAsia="en-US"/>
        </w:rPr>
        <w:t>, but many mean they become PLWHA.</w:t>
      </w:r>
    </w:p>
    <w:p w:rsidR="00AB1F1B" w:rsidRDefault="00AB1F1B" w:rsidP="00090A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color w:val="222222"/>
          <w:sz w:val="20"/>
          <w:shd w:val="clear" w:color="auto" w:fill="F8F9FA"/>
        </w:rPr>
      </w:pPr>
      <w:r>
        <w:rPr>
          <w:rFonts w:ascii="Times New Roman" w:hAnsi="Times New Roman" w:cs="Times New Roman"/>
          <w:color w:val="222222"/>
          <w:sz w:val="20"/>
          <w:shd w:val="clear" w:color="auto" w:fill="F8F9FA"/>
        </w:rPr>
        <w:tab/>
      </w:r>
      <w:r w:rsidRPr="00AB1F1B">
        <w:rPr>
          <w:rFonts w:ascii="Times New Roman" w:hAnsi="Times New Roman" w:cs="Times New Roman"/>
          <w:color w:val="222222"/>
          <w:sz w:val="20"/>
          <w:shd w:val="clear" w:color="auto" w:fill="F8F9FA"/>
        </w:rPr>
        <w:t xml:space="preserve">AIDS </w:t>
      </w:r>
      <w:proofErr w:type="spellStart"/>
      <w:r w:rsidRPr="00AB1F1B">
        <w:rPr>
          <w:rFonts w:ascii="Times New Roman" w:hAnsi="Times New Roman" w:cs="Times New Roman"/>
          <w:color w:val="222222"/>
          <w:sz w:val="20"/>
          <w:shd w:val="clear" w:color="auto" w:fill="F8F9FA"/>
        </w:rPr>
        <w:t>is</w:t>
      </w:r>
      <w:proofErr w:type="spellEnd"/>
      <w:r w:rsidRPr="00AB1F1B">
        <w:rPr>
          <w:rFonts w:ascii="Times New Roman" w:hAnsi="Times New Roman" w:cs="Times New Roman"/>
          <w:color w:val="222222"/>
          <w:sz w:val="20"/>
          <w:shd w:val="clear" w:color="auto" w:fill="F8F9FA"/>
        </w:rPr>
        <w:t xml:space="preserve"> </w:t>
      </w:r>
      <w:proofErr w:type="spellStart"/>
      <w:r w:rsidRPr="00AB1F1B">
        <w:rPr>
          <w:rFonts w:ascii="Times New Roman" w:hAnsi="Times New Roman" w:cs="Times New Roman"/>
          <w:color w:val="222222"/>
          <w:sz w:val="20"/>
          <w:shd w:val="clear" w:color="auto" w:fill="F8F9FA"/>
        </w:rPr>
        <w:t>estimated</w:t>
      </w:r>
      <w:proofErr w:type="spellEnd"/>
      <w:r w:rsidRPr="00AB1F1B">
        <w:rPr>
          <w:rFonts w:ascii="Times New Roman" w:hAnsi="Times New Roman" w:cs="Times New Roman"/>
          <w:color w:val="222222"/>
          <w:sz w:val="20"/>
          <w:shd w:val="clear" w:color="auto" w:fill="F8F9FA"/>
        </w:rPr>
        <w:t xml:space="preserve"> to have </w:t>
      </w:r>
      <w:proofErr w:type="spellStart"/>
      <w:r w:rsidRPr="00AB1F1B">
        <w:rPr>
          <w:rFonts w:ascii="Times New Roman" w:hAnsi="Times New Roman" w:cs="Times New Roman"/>
          <w:color w:val="222222"/>
          <w:sz w:val="20"/>
          <w:shd w:val="clear" w:color="auto" w:fill="F8F9FA"/>
        </w:rPr>
        <w:t>infected</w:t>
      </w:r>
      <w:proofErr w:type="spellEnd"/>
      <w:r w:rsidRPr="00AB1F1B">
        <w:rPr>
          <w:rFonts w:ascii="Times New Roman" w:hAnsi="Times New Roman" w:cs="Times New Roman"/>
          <w:color w:val="222222"/>
          <w:sz w:val="20"/>
          <w:shd w:val="clear" w:color="auto" w:fill="F8F9FA"/>
        </w:rPr>
        <w:t xml:space="preserve"> 38.6 million people </w:t>
      </w:r>
      <w:proofErr w:type="spellStart"/>
      <w:r w:rsidRPr="00AB1F1B">
        <w:rPr>
          <w:rFonts w:ascii="Times New Roman" w:hAnsi="Times New Roman" w:cs="Times New Roman"/>
          <w:color w:val="222222"/>
          <w:sz w:val="20"/>
          <w:shd w:val="clear" w:color="auto" w:fill="F8F9FA"/>
        </w:rPr>
        <w:t>worldwide</w:t>
      </w:r>
      <w:proofErr w:type="spellEnd"/>
      <w:r w:rsidRPr="00AB1F1B">
        <w:rPr>
          <w:rFonts w:ascii="Times New Roman" w:hAnsi="Times New Roman" w:cs="Times New Roman"/>
          <w:color w:val="222222"/>
          <w:sz w:val="20"/>
          <w:shd w:val="clear" w:color="auto" w:fill="F8F9FA"/>
        </w:rPr>
        <w:t xml:space="preserve">. In </w:t>
      </w:r>
      <w:proofErr w:type="spellStart"/>
      <w:r w:rsidRPr="00AB1F1B">
        <w:rPr>
          <w:rFonts w:ascii="Times New Roman" w:hAnsi="Times New Roman" w:cs="Times New Roman"/>
          <w:color w:val="222222"/>
          <w:sz w:val="20"/>
          <w:shd w:val="clear" w:color="auto" w:fill="F8F9FA"/>
        </w:rPr>
        <w:t>January</w:t>
      </w:r>
      <w:proofErr w:type="spellEnd"/>
      <w:r w:rsidRPr="00AB1F1B">
        <w:rPr>
          <w:rFonts w:ascii="Times New Roman" w:hAnsi="Times New Roman" w:cs="Times New Roman"/>
          <w:color w:val="222222"/>
          <w:sz w:val="20"/>
          <w:shd w:val="clear" w:color="auto" w:fill="F8F9FA"/>
        </w:rPr>
        <w:t xml:space="preserve"> 2006, UNAIDS in collaboration </w:t>
      </w:r>
      <w:proofErr w:type="spellStart"/>
      <w:r w:rsidRPr="00AB1F1B">
        <w:rPr>
          <w:rFonts w:ascii="Times New Roman" w:hAnsi="Times New Roman" w:cs="Times New Roman"/>
          <w:color w:val="222222"/>
          <w:sz w:val="20"/>
          <w:shd w:val="clear" w:color="auto" w:fill="F8F9FA"/>
        </w:rPr>
        <w:t>with</w:t>
      </w:r>
      <w:proofErr w:type="spellEnd"/>
      <w:r w:rsidRPr="00AB1F1B">
        <w:rPr>
          <w:rFonts w:ascii="Times New Roman" w:hAnsi="Times New Roman" w:cs="Times New Roman"/>
          <w:color w:val="222222"/>
          <w:sz w:val="20"/>
          <w:shd w:val="clear" w:color="auto" w:fill="F8F9FA"/>
        </w:rPr>
        <w:t xml:space="preserve"> WHO </w:t>
      </w:r>
      <w:proofErr w:type="spellStart"/>
      <w:r w:rsidRPr="00AB1F1B">
        <w:rPr>
          <w:rFonts w:ascii="Times New Roman" w:hAnsi="Times New Roman" w:cs="Times New Roman"/>
          <w:color w:val="222222"/>
          <w:sz w:val="20"/>
          <w:shd w:val="clear" w:color="auto" w:fill="F8F9FA"/>
        </w:rPr>
        <w:t>estimated</w:t>
      </w:r>
      <w:proofErr w:type="spellEnd"/>
      <w:r w:rsidRPr="00AB1F1B">
        <w:rPr>
          <w:rFonts w:ascii="Times New Roman" w:hAnsi="Times New Roman" w:cs="Times New Roman"/>
          <w:color w:val="222222"/>
          <w:sz w:val="20"/>
          <w:shd w:val="clear" w:color="auto" w:fill="F8F9FA"/>
        </w:rPr>
        <w:t xml:space="preserve"> </w:t>
      </w:r>
      <w:proofErr w:type="spellStart"/>
      <w:r w:rsidRPr="00AB1F1B">
        <w:rPr>
          <w:rFonts w:ascii="Times New Roman" w:hAnsi="Times New Roman" w:cs="Times New Roman"/>
          <w:color w:val="222222"/>
          <w:sz w:val="20"/>
          <w:shd w:val="clear" w:color="auto" w:fill="F8F9FA"/>
        </w:rPr>
        <w:t>that</w:t>
      </w:r>
      <w:proofErr w:type="spellEnd"/>
      <w:r w:rsidRPr="00AB1F1B">
        <w:rPr>
          <w:rFonts w:ascii="Times New Roman" w:hAnsi="Times New Roman" w:cs="Times New Roman"/>
          <w:color w:val="222222"/>
          <w:sz w:val="20"/>
          <w:shd w:val="clear" w:color="auto" w:fill="F8F9FA"/>
        </w:rPr>
        <w:t xml:space="preserve"> AIDS </w:t>
      </w:r>
      <w:proofErr w:type="spellStart"/>
      <w:r w:rsidRPr="00AB1F1B">
        <w:rPr>
          <w:rFonts w:ascii="Times New Roman" w:hAnsi="Times New Roman" w:cs="Times New Roman"/>
          <w:color w:val="222222"/>
          <w:sz w:val="20"/>
          <w:shd w:val="clear" w:color="auto" w:fill="F8F9FA"/>
        </w:rPr>
        <w:t>had</w:t>
      </w:r>
      <w:proofErr w:type="spellEnd"/>
      <w:r w:rsidRPr="00AB1F1B">
        <w:rPr>
          <w:rFonts w:ascii="Times New Roman" w:hAnsi="Times New Roman" w:cs="Times New Roman"/>
          <w:color w:val="222222"/>
          <w:sz w:val="20"/>
          <w:shd w:val="clear" w:color="auto" w:fill="F8F9FA"/>
        </w:rPr>
        <w:t xml:space="preserve"> </w:t>
      </w:r>
      <w:proofErr w:type="spellStart"/>
      <w:r w:rsidRPr="00AB1F1B">
        <w:rPr>
          <w:rFonts w:ascii="Times New Roman" w:hAnsi="Times New Roman" w:cs="Times New Roman"/>
          <w:color w:val="222222"/>
          <w:sz w:val="20"/>
          <w:shd w:val="clear" w:color="auto" w:fill="F8F9FA"/>
        </w:rPr>
        <w:t>caused</w:t>
      </w:r>
      <w:proofErr w:type="spellEnd"/>
      <w:r w:rsidRPr="00AB1F1B">
        <w:rPr>
          <w:rFonts w:ascii="Times New Roman" w:hAnsi="Times New Roman" w:cs="Times New Roman"/>
          <w:color w:val="222222"/>
          <w:sz w:val="20"/>
          <w:shd w:val="clear" w:color="auto" w:fill="F8F9FA"/>
        </w:rPr>
        <w:t xml:space="preserve"> the </w:t>
      </w:r>
      <w:proofErr w:type="spellStart"/>
      <w:r w:rsidRPr="00AB1F1B">
        <w:rPr>
          <w:rFonts w:ascii="Times New Roman" w:hAnsi="Times New Roman" w:cs="Times New Roman"/>
          <w:color w:val="222222"/>
          <w:sz w:val="20"/>
          <w:shd w:val="clear" w:color="auto" w:fill="F8F9FA"/>
        </w:rPr>
        <w:t>deaths</w:t>
      </w:r>
      <w:proofErr w:type="spellEnd"/>
      <w:r w:rsidRPr="00AB1F1B">
        <w:rPr>
          <w:rFonts w:ascii="Times New Roman" w:hAnsi="Times New Roman" w:cs="Times New Roman"/>
          <w:color w:val="222222"/>
          <w:sz w:val="20"/>
          <w:shd w:val="clear" w:color="auto" w:fill="F8F9FA"/>
        </w:rPr>
        <w:t xml:space="preserve"> of more </w:t>
      </w:r>
      <w:proofErr w:type="spellStart"/>
      <w:r w:rsidRPr="00AB1F1B">
        <w:rPr>
          <w:rFonts w:ascii="Times New Roman" w:hAnsi="Times New Roman" w:cs="Times New Roman"/>
          <w:color w:val="222222"/>
          <w:sz w:val="20"/>
          <w:shd w:val="clear" w:color="auto" w:fill="F8F9FA"/>
        </w:rPr>
        <w:t>than</w:t>
      </w:r>
      <w:proofErr w:type="spellEnd"/>
      <w:r w:rsidRPr="00AB1F1B">
        <w:rPr>
          <w:rFonts w:ascii="Times New Roman" w:hAnsi="Times New Roman" w:cs="Times New Roman"/>
          <w:color w:val="222222"/>
          <w:sz w:val="20"/>
          <w:shd w:val="clear" w:color="auto" w:fill="F8F9FA"/>
        </w:rPr>
        <w:t xml:space="preserve"> 25 million people </w:t>
      </w:r>
      <w:proofErr w:type="spellStart"/>
      <w:r w:rsidRPr="00AB1F1B">
        <w:rPr>
          <w:rFonts w:ascii="Times New Roman" w:hAnsi="Times New Roman" w:cs="Times New Roman"/>
          <w:color w:val="222222"/>
          <w:sz w:val="20"/>
          <w:shd w:val="clear" w:color="auto" w:fill="F8F9FA"/>
        </w:rPr>
        <w:t>since</w:t>
      </w:r>
      <w:proofErr w:type="spellEnd"/>
      <w:r w:rsidRPr="00AB1F1B">
        <w:rPr>
          <w:rFonts w:ascii="Times New Roman" w:hAnsi="Times New Roman" w:cs="Times New Roman"/>
          <w:color w:val="222222"/>
          <w:sz w:val="20"/>
          <w:shd w:val="clear" w:color="auto" w:fill="F8F9FA"/>
        </w:rPr>
        <w:t xml:space="preserve"> </w:t>
      </w:r>
      <w:proofErr w:type="spellStart"/>
      <w:r w:rsidRPr="00AB1F1B">
        <w:rPr>
          <w:rFonts w:ascii="Times New Roman" w:hAnsi="Times New Roman" w:cs="Times New Roman"/>
          <w:color w:val="222222"/>
          <w:sz w:val="20"/>
          <w:shd w:val="clear" w:color="auto" w:fill="F8F9FA"/>
        </w:rPr>
        <w:t>it</w:t>
      </w:r>
      <w:proofErr w:type="spellEnd"/>
      <w:r w:rsidRPr="00AB1F1B">
        <w:rPr>
          <w:rFonts w:ascii="Times New Roman" w:hAnsi="Times New Roman" w:cs="Times New Roman"/>
          <w:color w:val="222222"/>
          <w:sz w:val="20"/>
          <w:shd w:val="clear" w:color="auto" w:fill="F8F9FA"/>
        </w:rPr>
        <w:t xml:space="preserve"> </w:t>
      </w:r>
      <w:proofErr w:type="spellStart"/>
      <w:r w:rsidRPr="00AB1F1B">
        <w:rPr>
          <w:rFonts w:ascii="Times New Roman" w:hAnsi="Times New Roman" w:cs="Times New Roman"/>
          <w:color w:val="222222"/>
          <w:sz w:val="20"/>
          <w:shd w:val="clear" w:color="auto" w:fill="F8F9FA"/>
        </w:rPr>
        <w:t>was</w:t>
      </w:r>
      <w:proofErr w:type="spellEnd"/>
      <w:r w:rsidRPr="00AB1F1B">
        <w:rPr>
          <w:rFonts w:ascii="Times New Roman" w:hAnsi="Times New Roman" w:cs="Times New Roman"/>
          <w:color w:val="222222"/>
          <w:sz w:val="20"/>
          <w:shd w:val="clear" w:color="auto" w:fill="F8F9FA"/>
        </w:rPr>
        <w:t xml:space="preserve"> first </w:t>
      </w:r>
      <w:proofErr w:type="spellStart"/>
      <w:r w:rsidRPr="00AB1F1B">
        <w:rPr>
          <w:rFonts w:ascii="Times New Roman" w:hAnsi="Times New Roman" w:cs="Times New Roman"/>
          <w:color w:val="222222"/>
          <w:sz w:val="20"/>
          <w:shd w:val="clear" w:color="auto" w:fill="F8F9FA"/>
        </w:rPr>
        <w:t>recognized</w:t>
      </w:r>
      <w:proofErr w:type="spellEnd"/>
      <w:r w:rsidRPr="00AB1F1B">
        <w:rPr>
          <w:rFonts w:ascii="Times New Roman" w:hAnsi="Times New Roman" w:cs="Times New Roman"/>
          <w:color w:val="222222"/>
          <w:sz w:val="20"/>
          <w:shd w:val="clear" w:color="auto" w:fill="F8F9FA"/>
        </w:rPr>
        <w:t xml:space="preserve"> on </w:t>
      </w:r>
      <w:proofErr w:type="spellStart"/>
      <w:r w:rsidRPr="00AB1F1B">
        <w:rPr>
          <w:rFonts w:ascii="Times New Roman" w:hAnsi="Times New Roman" w:cs="Times New Roman"/>
          <w:color w:val="222222"/>
          <w:sz w:val="20"/>
          <w:shd w:val="clear" w:color="auto" w:fill="F8F9FA"/>
        </w:rPr>
        <w:t>June</w:t>
      </w:r>
      <w:proofErr w:type="spellEnd"/>
      <w:r w:rsidRPr="00AB1F1B">
        <w:rPr>
          <w:rFonts w:ascii="Times New Roman" w:hAnsi="Times New Roman" w:cs="Times New Roman"/>
          <w:color w:val="222222"/>
          <w:sz w:val="20"/>
          <w:shd w:val="clear" w:color="auto" w:fill="F8F9FA"/>
        </w:rPr>
        <w:t xml:space="preserve"> 5, 1981. </w:t>
      </w:r>
      <w:proofErr w:type="spellStart"/>
      <w:r w:rsidRPr="00AB1F1B">
        <w:rPr>
          <w:rFonts w:ascii="Times New Roman" w:hAnsi="Times New Roman" w:cs="Times New Roman"/>
          <w:color w:val="222222"/>
          <w:sz w:val="20"/>
          <w:shd w:val="clear" w:color="auto" w:fill="F8F9FA"/>
        </w:rPr>
        <w:t>Thus</w:t>
      </w:r>
      <w:proofErr w:type="spellEnd"/>
      <w:r w:rsidRPr="00AB1F1B">
        <w:rPr>
          <w:rFonts w:ascii="Times New Roman" w:hAnsi="Times New Roman" w:cs="Times New Roman"/>
          <w:color w:val="222222"/>
          <w:sz w:val="20"/>
          <w:shd w:val="clear" w:color="auto" w:fill="F8F9FA"/>
        </w:rPr>
        <w:t xml:space="preserve">, </w:t>
      </w:r>
      <w:proofErr w:type="spellStart"/>
      <w:r w:rsidRPr="00AB1F1B">
        <w:rPr>
          <w:rFonts w:ascii="Times New Roman" w:hAnsi="Times New Roman" w:cs="Times New Roman"/>
          <w:color w:val="222222"/>
          <w:sz w:val="20"/>
          <w:shd w:val="clear" w:color="auto" w:fill="F8F9FA"/>
        </w:rPr>
        <w:t>this</w:t>
      </w:r>
      <w:proofErr w:type="spellEnd"/>
      <w:r w:rsidRPr="00AB1F1B">
        <w:rPr>
          <w:rFonts w:ascii="Times New Roman" w:hAnsi="Times New Roman" w:cs="Times New Roman"/>
          <w:color w:val="222222"/>
          <w:sz w:val="20"/>
          <w:shd w:val="clear" w:color="auto" w:fill="F8F9FA"/>
        </w:rPr>
        <w:t xml:space="preserve"> </w:t>
      </w:r>
      <w:proofErr w:type="spellStart"/>
      <w:r w:rsidRPr="00AB1F1B">
        <w:rPr>
          <w:rFonts w:ascii="Times New Roman" w:hAnsi="Times New Roman" w:cs="Times New Roman"/>
          <w:color w:val="222222"/>
          <w:sz w:val="20"/>
          <w:shd w:val="clear" w:color="auto" w:fill="F8F9FA"/>
        </w:rPr>
        <w:t>disease</w:t>
      </w:r>
      <w:proofErr w:type="spellEnd"/>
      <w:r w:rsidRPr="00AB1F1B">
        <w:rPr>
          <w:rFonts w:ascii="Times New Roman" w:hAnsi="Times New Roman" w:cs="Times New Roman"/>
          <w:color w:val="222222"/>
          <w:sz w:val="20"/>
          <w:shd w:val="clear" w:color="auto" w:fill="F8F9FA"/>
        </w:rPr>
        <w:t xml:space="preserve"> </w:t>
      </w:r>
      <w:proofErr w:type="spellStart"/>
      <w:r w:rsidRPr="00AB1F1B">
        <w:rPr>
          <w:rFonts w:ascii="Times New Roman" w:hAnsi="Times New Roman" w:cs="Times New Roman"/>
          <w:color w:val="222222"/>
          <w:sz w:val="20"/>
          <w:shd w:val="clear" w:color="auto" w:fill="F8F9FA"/>
        </w:rPr>
        <w:t>was</w:t>
      </w:r>
      <w:proofErr w:type="spellEnd"/>
      <w:r w:rsidRPr="00AB1F1B">
        <w:rPr>
          <w:rFonts w:ascii="Times New Roman" w:hAnsi="Times New Roman" w:cs="Times New Roman"/>
          <w:color w:val="222222"/>
          <w:sz w:val="20"/>
          <w:shd w:val="clear" w:color="auto" w:fill="F8F9FA"/>
        </w:rPr>
        <w:t xml:space="preserve"> one of the </w:t>
      </w:r>
      <w:proofErr w:type="spellStart"/>
      <w:r w:rsidRPr="00AB1F1B">
        <w:rPr>
          <w:rFonts w:ascii="Times New Roman" w:hAnsi="Times New Roman" w:cs="Times New Roman"/>
          <w:color w:val="222222"/>
          <w:sz w:val="20"/>
          <w:shd w:val="clear" w:color="auto" w:fill="F8F9FA"/>
        </w:rPr>
        <w:t>deadliest</w:t>
      </w:r>
      <w:proofErr w:type="spellEnd"/>
      <w:r w:rsidRPr="00AB1F1B">
        <w:rPr>
          <w:rFonts w:ascii="Times New Roman" w:hAnsi="Times New Roman" w:cs="Times New Roman"/>
          <w:color w:val="222222"/>
          <w:sz w:val="20"/>
          <w:shd w:val="clear" w:color="auto" w:fill="F8F9FA"/>
        </w:rPr>
        <w:t xml:space="preserve"> </w:t>
      </w:r>
      <w:proofErr w:type="spellStart"/>
      <w:r w:rsidRPr="00AB1F1B">
        <w:rPr>
          <w:rFonts w:ascii="Times New Roman" w:hAnsi="Times New Roman" w:cs="Times New Roman"/>
          <w:color w:val="222222"/>
          <w:sz w:val="20"/>
          <w:shd w:val="clear" w:color="auto" w:fill="F8F9FA"/>
        </w:rPr>
        <w:t>outbreaks</w:t>
      </w:r>
      <w:proofErr w:type="spellEnd"/>
      <w:r w:rsidRPr="00AB1F1B">
        <w:rPr>
          <w:rFonts w:ascii="Times New Roman" w:hAnsi="Times New Roman" w:cs="Times New Roman"/>
          <w:color w:val="222222"/>
          <w:sz w:val="20"/>
          <w:shd w:val="clear" w:color="auto" w:fill="F8F9FA"/>
        </w:rPr>
        <w:t xml:space="preserve"> in </w:t>
      </w:r>
      <w:proofErr w:type="spellStart"/>
      <w:r w:rsidRPr="00AB1F1B">
        <w:rPr>
          <w:rFonts w:ascii="Times New Roman" w:hAnsi="Times New Roman" w:cs="Times New Roman"/>
          <w:color w:val="222222"/>
          <w:sz w:val="20"/>
          <w:shd w:val="clear" w:color="auto" w:fill="F8F9FA"/>
        </w:rPr>
        <w:t>history</w:t>
      </w:r>
      <w:proofErr w:type="spellEnd"/>
      <w:r w:rsidRPr="00AB1F1B">
        <w:rPr>
          <w:rFonts w:ascii="Times New Roman" w:hAnsi="Times New Roman" w:cs="Times New Roman"/>
          <w:color w:val="222222"/>
          <w:sz w:val="20"/>
          <w:shd w:val="clear" w:color="auto" w:fill="F8F9FA"/>
        </w:rPr>
        <w:t xml:space="preserve">. AIDS </w:t>
      </w:r>
      <w:proofErr w:type="spellStart"/>
      <w:r w:rsidRPr="00AB1F1B">
        <w:rPr>
          <w:rFonts w:ascii="Times New Roman" w:hAnsi="Times New Roman" w:cs="Times New Roman"/>
          <w:color w:val="222222"/>
          <w:sz w:val="20"/>
          <w:shd w:val="clear" w:color="auto" w:fill="F8F9FA"/>
        </w:rPr>
        <w:t>is</w:t>
      </w:r>
      <w:proofErr w:type="spellEnd"/>
      <w:r w:rsidRPr="00AB1F1B">
        <w:rPr>
          <w:rFonts w:ascii="Times New Roman" w:hAnsi="Times New Roman" w:cs="Times New Roman"/>
          <w:color w:val="222222"/>
          <w:sz w:val="20"/>
          <w:shd w:val="clear" w:color="auto" w:fill="F8F9FA"/>
        </w:rPr>
        <w:t xml:space="preserve"> </w:t>
      </w:r>
      <w:proofErr w:type="spellStart"/>
      <w:r w:rsidRPr="00AB1F1B">
        <w:rPr>
          <w:rFonts w:ascii="Times New Roman" w:hAnsi="Times New Roman" w:cs="Times New Roman"/>
          <w:color w:val="222222"/>
          <w:sz w:val="20"/>
          <w:shd w:val="clear" w:color="auto" w:fill="F8F9FA"/>
        </w:rPr>
        <w:t>claimed</w:t>
      </w:r>
      <w:proofErr w:type="spellEnd"/>
      <w:r w:rsidRPr="00AB1F1B">
        <w:rPr>
          <w:rFonts w:ascii="Times New Roman" w:hAnsi="Times New Roman" w:cs="Times New Roman"/>
          <w:color w:val="222222"/>
          <w:sz w:val="20"/>
          <w:shd w:val="clear" w:color="auto" w:fill="F8F9FA"/>
        </w:rPr>
        <w:t xml:space="preserve"> to have </w:t>
      </w:r>
      <w:proofErr w:type="spellStart"/>
      <w:r w:rsidRPr="00AB1F1B">
        <w:rPr>
          <w:rFonts w:ascii="Times New Roman" w:hAnsi="Times New Roman" w:cs="Times New Roman"/>
          <w:color w:val="222222"/>
          <w:sz w:val="20"/>
          <w:shd w:val="clear" w:color="auto" w:fill="F8F9FA"/>
        </w:rPr>
        <w:t>caused</w:t>
      </w:r>
      <w:proofErr w:type="spellEnd"/>
      <w:r w:rsidRPr="00AB1F1B">
        <w:rPr>
          <w:rFonts w:ascii="Times New Roman" w:hAnsi="Times New Roman" w:cs="Times New Roman"/>
          <w:color w:val="222222"/>
          <w:sz w:val="20"/>
          <w:shd w:val="clear" w:color="auto" w:fill="F8F9FA"/>
        </w:rPr>
        <w:t xml:space="preserve"> as </w:t>
      </w:r>
      <w:proofErr w:type="spellStart"/>
      <w:r w:rsidRPr="00AB1F1B">
        <w:rPr>
          <w:rFonts w:ascii="Times New Roman" w:hAnsi="Times New Roman" w:cs="Times New Roman"/>
          <w:color w:val="222222"/>
          <w:sz w:val="20"/>
          <w:shd w:val="clear" w:color="auto" w:fill="F8F9FA"/>
        </w:rPr>
        <w:t>many</w:t>
      </w:r>
      <w:proofErr w:type="spellEnd"/>
      <w:r w:rsidRPr="00AB1F1B">
        <w:rPr>
          <w:rFonts w:ascii="Times New Roman" w:hAnsi="Times New Roman" w:cs="Times New Roman"/>
          <w:color w:val="222222"/>
          <w:sz w:val="20"/>
          <w:shd w:val="clear" w:color="auto" w:fill="F8F9FA"/>
        </w:rPr>
        <w:t xml:space="preserve"> as 2.4 to 3.3 million </w:t>
      </w:r>
      <w:proofErr w:type="spellStart"/>
      <w:r w:rsidRPr="00AB1F1B">
        <w:rPr>
          <w:rFonts w:ascii="Times New Roman" w:hAnsi="Times New Roman" w:cs="Times New Roman"/>
          <w:color w:val="222222"/>
          <w:sz w:val="20"/>
          <w:shd w:val="clear" w:color="auto" w:fill="F8F9FA"/>
        </w:rPr>
        <w:t>deaths</w:t>
      </w:r>
      <w:proofErr w:type="spellEnd"/>
      <w:r w:rsidRPr="00AB1F1B">
        <w:rPr>
          <w:rFonts w:ascii="Times New Roman" w:hAnsi="Times New Roman" w:cs="Times New Roman"/>
          <w:color w:val="222222"/>
          <w:sz w:val="20"/>
          <w:shd w:val="clear" w:color="auto" w:fill="F8F9FA"/>
        </w:rPr>
        <w:t xml:space="preserve"> </w:t>
      </w:r>
      <w:proofErr w:type="spellStart"/>
      <w:r w:rsidRPr="00AB1F1B">
        <w:rPr>
          <w:rFonts w:ascii="Times New Roman" w:hAnsi="Times New Roman" w:cs="Times New Roman"/>
          <w:color w:val="222222"/>
          <w:sz w:val="20"/>
          <w:shd w:val="clear" w:color="auto" w:fill="F8F9FA"/>
        </w:rPr>
        <w:t>in</w:t>
      </w:r>
      <w:proofErr w:type="spellEnd"/>
      <w:r w:rsidRPr="00AB1F1B">
        <w:rPr>
          <w:rFonts w:ascii="Times New Roman" w:hAnsi="Times New Roman" w:cs="Times New Roman"/>
          <w:color w:val="222222"/>
          <w:sz w:val="20"/>
          <w:shd w:val="clear" w:color="auto" w:fill="F8F9FA"/>
        </w:rPr>
        <w:t xml:space="preserve"> 2005 </w:t>
      </w:r>
      <w:proofErr w:type="spellStart"/>
      <w:r w:rsidRPr="00AB1F1B">
        <w:rPr>
          <w:rFonts w:ascii="Times New Roman" w:hAnsi="Times New Roman" w:cs="Times New Roman"/>
          <w:color w:val="222222"/>
          <w:sz w:val="20"/>
          <w:shd w:val="clear" w:color="auto" w:fill="F8F9FA"/>
        </w:rPr>
        <w:t>alone</w:t>
      </w:r>
      <w:proofErr w:type="spellEnd"/>
      <w:r w:rsidRPr="00AB1F1B">
        <w:rPr>
          <w:rFonts w:ascii="Times New Roman" w:hAnsi="Times New Roman" w:cs="Times New Roman"/>
          <w:color w:val="222222"/>
          <w:sz w:val="20"/>
          <w:shd w:val="clear" w:color="auto" w:fill="F8F9FA"/>
        </w:rPr>
        <w:t xml:space="preserve">, and more </w:t>
      </w:r>
      <w:proofErr w:type="spellStart"/>
      <w:r w:rsidRPr="00AB1F1B">
        <w:rPr>
          <w:rFonts w:ascii="Times New Roman" w:hAnsi="Times New Roman" w:cs="Times New Roman"/>
          <w:color w:val="222222"/>
          <w:sz w:val="20"/>
          <w:shd w:val="clear" w:color="auto" w:fill="F8F9FA"/>
        </w:rPr>
        <w:t>than</w:t>
      </w:r>
      <w:proofErr w:type="spellEnd"/>
      <w:r w:rsidRPr="00AB1F1B">
        <w:rPr>
          <w:rFonts w:ascii="Times New Roman" w:hAnsi="Times New Roman" w:cs="Times New Roman"/>
          <w:color w:val="222222"/>
          <w:sz w:val="20"/>
          <w:shd w:val="clear" w:color="auto" w:fill="F8F9FA"/>
        </w:rPr>
        <w:t xml:space="preserve"> 570,000 of </w:t>
      </w:r>
      <w:proofErr w:type="spellStart"/>
      <w:r w:rsidRPr="00AB1F1B">
        <w:rPr>
          <w:rFonts w:ascii="Times New Roman" w:hAnsi="Times New Roman" w:cs="Times New Roman"/>
          <w:color w:val="222222"/>
          <w:sz w:val="20"/>
          <w:shd w:val="clear" w:color="auto" w:fill="F8F9FA"/>
        </w:rPr>
        <w:t>them</w:t>
      </w:r>
      <w:proofErr w:type="spellEnd"/>
      <w:r w:rsidRPr="00AB1F1B">
        <w:rPr>
          <w:rFonts w:ascii="Times New Roman" w:hAnsi="Times New Roman" w:cs="Times New Roman"/>
          <w:color w:val="222222"/>
          <w:sz w:val="20"/>
          <w:shd w:val="clear" w:color="auto" w:fill="F8F9FA"/>
        </w:rPr>
        <w:t xml:space="preserve"> </w:t>
      </w:r>
      <w:proofErr w:type="spellStart"/>
      <w:r w:rsidRPr="00AB1F1B">
        <w:rPr>
          <w:rFonts w:ascii="Times New Roman" w:hAnsi="Times New Roman" w:cs="Times New Roman"/>
          <w:color w:val="222222"/>
          <w:sz w:val="20"/>
          <w:shd w:val="clear" w:color="auto" w:fill="F8F9FA"/>
        </w:rPr>
        <w:t>were</w:t>
      </w:r>
      <w:proofErr w:type="spellEnd"/>
      <w:r w:rsidRPr="00AB1F1B">
        <w:rPr>
          <w:rFonts w:ascii="Times New Roman" w:hAnsi="Times New Roman" w:cs="Times New Roman"/>
          <w:color w:val="222222"/>
          <w:sz w:val="20"/>
          <w:shd w:val="clear" w:color="auto" w:fill="F8F9FA"/>
        </w:rPr>
        <w:t xml:space="preserve"> </w:t>
      </w:r>
      <w:proofErr w:type="spellStart"/>
      <w:r w:rsidRPr="00AB1F1B">
        <w:rPr>
          <w:rFonts w:ascii="Times New Roman" w:hAnsi="Times New Roman" w:cs="Times New Roman"/>
          <w:color w:val="222222"/>
          <w:sz w:val="20"/>
          <w:shd w:val="clear" w:color="auto" w:fill="F8F9FA"/>
        </w:rPr>
        <w:t>children</w:t>
      </w:r>
      <w:proofErr w:type="spellEnd"/>
      <w:r>
        <w:rPr>
          <w:rFonts w:ascii="Times New Roman" w:hAnsi="Times New Roman" w:cs="Times New Roman"/>
          <w:color w:val="222222"/>
          <w:sz w:val="20"/>
          <w:shd w:val="clear" w:color="auto" w:fill="F8F9FA"/>
        </w:rPr>
        <w:t>.</w:t>
      </w:r>
    </w:p>
    <w:p w:rsidR="00AB1F1B" w:rsidRPr="00AB1F1B" w:rsidRDefault="00AB1F1B" w:rsidP="00090AE6">
      <w:pPr>
        <w:pStyle w:val="HTMLPreformatted"/>
        <w:shd w:val="clear" w:color="auto" w:fill="F8F9FA"/>
        <w:jc w:val="both"/>
        <w:rPr>
          <w:rFonts w:ascii="Times New Roman" w:hAnsi="Times New Roman" w:cs="Times New Roman"/>
          <w:color w:val="222222"/>
        </w:rPr>
      </w:pPr>
      <w:r w:rsidRPr="00AB1F1B">
        <w:rPr>
          <w:rFonts w:ascii="Times New Roman" w:hAnsi="Times New Roman" w:cs="Times New Roman"/>
          <w:color w:val="222222"/>
          <w:lang w:val="en"/>
        </w:rPr>
        <w:t xml:space="preserve">Social penalties for people with HIV / AIDS, generally more severe when compared with patients with other deadly diseases. The situation occurred because of the stigma that people with HIV / AIDS </w:t>
      </w:r>
      <w:proofErr w:type="gramStart"/>
      <w:r w:rsidRPr="00AB1F1B">
        <w:rPr>
          <w:rFonts w:ascii="Times New Roman" w:hAnsi="Times New Roman" w:cs="Times New Roman"/>
          <w:color w:val="222222"/>
          <w:lang w:val="en"/>
        </w:rPr>
        <w:t>were caused</w:t>
      </w:r>
      <w:proofErr w:type="gramEnd"/>
      <w:r w:rsidRPr="00AB1F1B">
        <w:rPr>
          <w:rFonts w:ascii="Times New Roman" w:hAnsi="Times New Roman" w:cs="Times New Roman"/>
          <w:color w:val="222222"/>
          <w:lang w:val="en"/>
        </w:rPr>
        <w:t xml:space="preserve"> by deviant behavior by having free sex or injecting drug users. </w:t>
      </w:r>
      <w:r w:rsidRPr="00AB1F1B">
        <w:rPr>
          <w:rFonts w:ascii="Times New Roman" w:hAnsi="Times New Roman" w:cs="Times New Roman"/>
          <w:color w:val="222222"/>
          <w:lang w:val="en"/>
        </w:rPr>
        <w:lastRenderedPageBreak/>
        <w:t>Many reasons why people are exposed to the deadly virus such as contracting from their husbands, contracting from biological mothers during pregnancy and childbirth, and blood transfusions. With the existence of a bad stigma against PLWHA, it will affect the self-concept of PLWHA and it makes them difficult to get along.</w:t>
      </w:r>
    </w:p>
    <w:p w:rsidR="00AB1F1B" w:rsidRPr="00AB1F1B" w:rsidRDefault="00AB1F1B" w:rsidP="00090AE6">
      <w:pPr>
        <w:pStyle w:val="HTMLPreformatted"/>
        <w:shd w:val="clear" w:color="auto" w:fill="F8F9FA"/>
        <w:jc w:val="both"/>
        <w:rPr>
          <w:rFonts w:ascii="Times New Roman" w:hAnsi="Times New Roman" w:cs="Times New Roman"/>
          <w:color w:val="222222"/>
          <w:lang w:val="en"/>
        </w:rPr>
      </w:pPr>
      <w:r>
        <w:rPr>
          <w:rFonts w:ascii="Times New Roman" w:hAnsi="Times New Roman" w:cs="Times New Roman"/>
          <w:color w:val="222222"/>
          <w:lang w:val="en"/>
        </w:rPr>
        <w:tab/>
      </w:r>
      <w:r w:rsidRPr="00AB1F1B">
        <w:rPr>
          <w:rFonts w:ascii="Times New Roman" w:hAnsi="Times New Roman" w:cs="Times New Roman"/>
          <w:color w:val="222222"/>
          <w:lang w:val="en"/>
        </w:rPr>
        <w:t xml:space="preserve">North Sulawesi Province from year to year there has been an increase in HIV AIDS sufferers, along with data on HIV / AIDS sufferers in North Sulawesi from the North Sulawesi Health Office, quoted from Koran </w:t>
      </w:r>
      <w:proofErr w:type="spellStart"/>
      <w:r w:rsidRPr="00AB1F1B">
        <w:rPr>
          <w:rFonts w:ascii="Times New Roman" w:hAnsi="Times New Roman" w:cs="Times New Roman"/>
          <w:color w:val="222222"/>
          <w:lang w:val="en"/>
        </w:rPr>
        <w:t>Sindo</w:t>
      </w:r>
      <w:proofErr w:type="spellEnd"/>
      <w:r w:rsidRPr="00AB1F1B">
        <w:rPr>
          <w:rFonts w:ascii="Times New Roman" w:hAnsi="Times New Roman" w:cs="Times New Roman"/>
          <w:color w:val="222222"/>
          <w:lang w:val="en"/>
        </w:rPr>
        <w:t xml:space="preserve"> Edition 1 December 2015.</w:t>
      </w:r>
    </w:p>
    <w:p w:rsidR="00AB1F1B" w:rsidRPr="00AB1F1B" w:rsidRDefault="00AB1F1B" w:rsidP="00AB1F1B">
      <w:pPr>
        <w:pStyle w:val="HTMLPreformatted"/>
        <w:shd w:val="clear" w:color="auto" w:fill="F8F9FA"/>
        <w:spacing w:line="360" w:lineRule="atLeast"/>
        <w:jc w:val="center"/>
        <w:rPr>
          <w:rFonts w:ascii="Times New Roman" w:hAnsi="Times New Roman" w:cs="Times New Roman"/>
          <w:b/>
          <w:color w:val="222222"/>
          <w:lang w:val="en"/>
        </w:rPr>
      </w:pPr>
      <w:r w:rsidRPr="00AB1F1B">
        <w:rPr>
          <w:rFonts w:ascii="Times New Roman" w:hAnsi="Times New Roman" w:cs="Times New Roman"/>
          <w:b/>
          <w:color w:val="222222"/>
          <w:lang w:val="en"/>
        </w:rPr>
        <w:t>Table 1</w:t>
      </w:r>
    </w:p>
    <w:p w:rsidR="00AB1F1B" w:rsidRPr="00AB1F1B" w:rsidRDefault="00AB1F1B" w:rsidP="00AB1F1B">
      <w:pPr>
        <w:pStyle w:val="HTMLPreformatted"/>
        <w:shd w:val="clear" w:color="auto" w:fill="F8F9FA"/>
        <w:spacing w:line="360" w:lineRule="atLeast"/>
        <w:jc w:val="center"/>
        <w:rPr>
          <w:rFonts w:ascii="Times New Roman" w:hAnsi="Times New Roman" w:cs="Times New Roman"/>
          <w:b/>
          <w:color w:val="222222"/>
          <w:lang w:val="en"/>
        </w:rPr>
      </w:pPr>
      <w:r>
        <w:rPr>
          <w:rFonts w:ascii="Times New Roman" w:hAnsi="Times New Roman" w:cs="Times New Roman"/>
          <w:b/>
          <w:color w:val="222222"/>
          <w:lang w:val="en"/>
        </w:rPr>
        <w:t>HIV / AIDS S</w:t>
      </w:r>
      <w:r w:rsidRPr="00AB1F1B">
        <w:rPr>
          <w:rFonts w:ascii="Times New Roman" w:hAnsi="Times New Roman" w:cs="Times New Roman"/>
          <w:b/>
          <w:color w:val="222222"/>
          <w:lang w:val="en"/>
        </w:rPr>
        <w:t>ufferers in North Sulawesi Province</w:t>
      </w:r>
    </w:p>
    <w:p w:rsidR="00AB1F1B" w:rsidRPr="00AB1F1B" w:rsidRDefault="00AB1F1B" w:rsidP="00AB1F1B">
      <w:pPr>
        <w:pStyle w:val="HTMLPreformatted"/>
        <w:shd w:val="clear" w:color="auto" w:fill="F8F9FA"/>
        <w:spacing w:line="360" w:lineRule="atLeast"/>
        <w:jc w:val="center"/>
        <w:rPr>
          <w:rFonts w:ascii="Times New Roman" w:hAnsi="Times New Roman" w:cs="Times New Roman"/>
          <w:color w:val="222222"/>
        </w:rPr>
      </w:pPr>
      <w:proofErr w:type="gramStart"/>
      <w:r w:rsidRPr="00AB1F1B">
        <w:rPr>
          <w:rFonts w:ascii="Times New Roman" w:hAnsi="Times New Roman" w:cs="Times New Roman"/>
          <w:color w:val="222222"/>
          <w:lang w:val="en"/>
        </w:rPr>
        <w:t>of</w:t>
      </w:r>
      <w:proofErr w:type="gramEnd"/>
      <w:r w:rsidRPr="00AB1F1B">
        <w:rPr>
          <w:rFonts w:ascii="Times New Roman" w:hAnsi="Times New Roman" w:cs="Times New Roman"/>
          <w:color w:val="222222"/>
          <w:lang w:val="en"/>
        </w:rPr>
        <w:t xml:space="preserve"> HIV AIDS DIED</w:t>
      </w:r>
    </w:p>
    <w:p w:rsidR="00AB1F1B" w:rsidRPr="00AB1F1B" w:rsidRDefault="00AB1F1B" w:rsidP="00AB1F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color w:val="222222"/>
          <w:sz w:val="20"/>
          <w:lang w:val="en-US" w:eastAsia="en-US"/>
        </w:rPr>
      </w:pPr>
    </w:p>
    <w:tbl>
      <w:tblPr>
        <w:tblStyle w:val="TableGrid"/>
        <w:tblW w:w="0" w:type="auto"/>
        <w:tblInd w:w="1278" w:type="dxa"/>
        <w:tblLook w:val="04A0" w:firstRow="1" w:lastRow="0" w:firstColumn="1" w:lastColumn="0" w:noHBand="0" w:noVBand="1"/>
      </w:tblPr>
      <w:tblGrid>
        <w:gridCol w:w="1095"/>
        <w:gridCol w:w="943"/>
        <w:gridCol w:w="790"/>
        <w:gridCol w:w="1418"/>
        <w:gridCol w:w="992"/>
      </w:tblGrid>
      <w:tr w:rsidR="00AB1F1B" w:rsidRPr="00166BEA" w:rsidTr="00AB1F1B">
        <w:tc>
          <w:tcPr>
            <w:tcW w:w="1095" w:type="dxa"/>
          </w:tcPr>
          <w:p w:rsidR="00AB1F1B" w:rsidRPr="00AB1F1B" w:rsidRDefault="00AB1F1B" w:rsidP="00AB1F1B">
            <w:pPr>
              <w:jc w:val="center"/>
              <w:rPr>
                <w:rFonts w:ascii="Times New Roman" w:hAnsi="Times New Roman" w:cs="Times New Roman"/>
                <w:b/>
                <w:szCs w:val="24"/>
              </w:rPr>
            </w:pPr>
            <w:r w:rsidRPr="00AB1F1B">
              <w:rPr>
                <w:rFonts w:ascii="Times New Roman" w:hAnsi="Times New Roman" w:cs="Times New Roman"/>
                <w:b/>
                <w:color w:val="222222"/>
                <w:sz w:val="20"/>
                <w:lang w:val="en"/>
              </w:rPr>
              <w:t>Years</w:t>
            </w:r>
            <w:r w:rsidRPr="00AB1F1B">
              <w:rPr>
                <w:rFonts w:ascii="Times New Roman" w:hAnsi="Times New Roman" w:cs="Times New Roman"/>
                <w:b/>
                <w:szCs w:val="24"/>
              </w:rPr>
              <w:t xml:space="preserve"> </w:t>
            </w:r>
          </w:p>
        </w:tc>
        <w:tc>
          <w:tcPr>
            <w:tcW w:w="943" w:type="dxa"/>
          </w:tcPr>
          <w:p w:rsidR="00AB1F1B" w:rsidRPr="00166BEA" w:rsidRDefault="00AB1F1B" w:rsidP="00792434">
            <w:pPr>
              <w:jc w:val="center"/>
              <w:rPr>
                <w:rFonts w:ascii="Times New Roman" w:hAnsi="Times New Roman" w:cs="Times New Roman"/>
                <w:b/>
                <w:szCs w:val="24"/>
              </w:rPr>
            </w:pPr>
            <w:r w:rsidRPr="00166BEA">
              <w:rPr>
                <w:rFonts w:ascii="Times New Roman" w:hAnsi="Times New Roman" w:cs="Times New Roman"/>
                <w:b/>
                <w:szCs w:val="24"/>
              </w:rPr>
              <w:t>HIV</w:t>
            </w:r>
          </w:p>
        </w:tc>
        <w:tc>
          <w:tcPr>
            <w:tcW w:w="790" w:type="dxa"/>
          </w:tcPr>
          <w:p w:rsidR="00AB1F1B" w:rsidRPr="00166BEA" w:rsidRDefault="00AB1F1B" w:rsidP="00792434">
            <w:pPr>
              <w:jc w:val="center"/>
              <w:rPr>
                <w:rFonts w:ascii="Times New Roman" w:hAnsi="Times New Roman" w:cs="Times New Roman"/>
                <w:b/>
                <w:szCs w:val="24"/>
              </w:rPr>
            </w:pPr>
            <w:r w:rsidRPr="00166BEA">
              <w:rPr>
                <w:rFonts w:ascii="Times New Roman" w:hAnsi="Times New Roman" w:cs="Times New Roman"/>
                <w:b/>
                <w:szCs w:val="24"/>
              </w:rPr>
              <w:t>AIDS</w:t>
            </w:r>
          </w:p>
        </w:tc>
        <w:tc>
          <w:tcPr>
            <w:tcW w:w="1418" w:type="dxa"/>
          </w:tcPr>
          <w:p w:rsidR="00AB1F1B" w:rsidRPr="00AB1F1B" w:rsidRDefault="00AB1F1B" w:rsidP="00AB1F1B">
            <w:pPr>
              <w:jc w:val="center"/>
              <w:rPr>
                <w:rFonts w:ascii="Times New Roman" w:hAnsi="Times New Roman" w:cs="Times New Roman"/>
                <w:b/>
                <w:szCs w:val="24"/>
              </w:rPr>
            </w:pPr>
            <w:r w:rsidRPr="00AB1F1B">
              <w:rPr>
                <w:rFonts w:ascii="Times New Roman" w:hAnsi="Times New Roman" w:cs="Times New Roman"/>
                <w:b/>
                <w:color w:val="222222"/>
                <w:sz w:val="20"/>
                <w:lang w:val="en"/>
              </w:rPr>
              <w:t>PATIENTS</w:t>
            </w:r>
            <w:r w:rsidRPr="00AB1F1B">
              <w:rPr>
                <w:rFonts w:ascii="Times New Roman" w:hAnsi="Times New Roman" w:cs="Times New Roman"/>
                <w:b/>
                <w:szCs w:val="24"/>
              </w:rPr>
              <w:t xml:space="preserve"> </w:t>
            </w:r>
          </w:p>
        </w:tc>
        <w:tc>
          <w:tcPr>
            <w:tcW w:w="992" w:type="dxa"/>
          </w:tcPr>
          <w:p w:rsidR="00AB1F1B" w:rsidRPr="00166BEA" w:rsidRDefault="00AB1F1B" w:rsidP="00792434">
            <w:pPr>
              <w:jc w:val="center"/>
              <w:rPr>
                <w:rFonts w:ascii="Times New Roman" w:hAnsi="Times New Roman" w:cs="Times New Roman"/>
                <w:b/>
                <w:szCs w:val="24"/>
              </w:rPr>
            </w:pPr>
            <w:proofErr w:type="spellStart"/>
            <w:r>
              <w:rPr>
                <w:rFonts w:ascii="Times New Roman" w:hAnsi="Times New Roman" w:cs="Times New Roman"/>
                <w:b/>
                <w:szCs w:val="24"/>
              </w:rPr>
              <w:t>Died</w:t>
            </w:r>
            <w:proofErr w:type="spellEnd"/>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1997</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0</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1998</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0</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1999</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0</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2000</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3</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4</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7</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4</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2001</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5</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6</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2002</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5</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13</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18</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4</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2003</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6</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8</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4</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2004</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9</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9</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18</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5</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2005</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30</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47</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77</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13</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2006</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61</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38</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99</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19</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2007</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29</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43</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72</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14</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2008</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55</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93</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148</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2009</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38</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112</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150</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17</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2010</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38</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114</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152</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9</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2011</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74</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128</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202</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18</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2012</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88</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148</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236</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24</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2013</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82</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164</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246</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22</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2014</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62</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195</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257</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19</w:t>
            </w:r>
          </w:p>
        </w:tc>
      </w:tr>
      <w:tr w:rsidR="00AB1F1B" w:rsidRPr="00166BEA" w:rsidTr="00AB1F1B">
        <w:tc>
          <w:tcPr>
            <w:tcW w:w="1095"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2015</w:t>
            </w:r>
          </w:p>
        </w:tc>
        <w:tc>
          <w:tcPr>
            <w:tcW w:w="943"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52</w:t>
            </w:r>
          </w:p>
        </w:tc>
        <w:tc>
          <w:tcPr>
            <w:tcW w:w="790"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126</w:t>
            </w:r>
          </w:p>
        </w:tc>
        <w:tc>
          <w:tcPr>
            <w:tcW w:w="1418"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178</w:t>
            </w:r>
          </w:p>
        </w:tc>
        <w:tc>
          <w:tcPr>
            <w:tcW w:w="992" w:type="dxa"/>
          </w:tcPr>
          <w:p w:rsidR="00AB1F1B" w:rsidRPr="00166BEA" w:rsidRDefault="00AB1F1B" w:rsidP="00792434">
            <w:pPr>
              <w:jc w:val="center"/>
              <w:rPr>
                <w:rFonts w:ascii="Times New Roman" w:hAnsi="Times New Roman" w:cs="Times New Roman"/>
                <w:szCs w:val="24"/>
              </w:rPr>
            </w:pPr>
            <w:r w:rsidRPr="00166BEA">
              <w:rPr>
                <w:rFonts w:ascii="Times New Roman" w:hAnsi="Times New Roman" w:cs="Times New Roman"/>
                <w:szCs w:val="24"/>
              </w:rPr>
              <w:t>8</w:t>
            </w:r>
          </w:p>
        </w:tc>
      </w:tr>
      <w:tr w:rsidR="00AB1F1B" w:rsidRPr="00166BEA" w:rsidTr="00AB1F1B">
        <w:tc>
          <w:tcPr>
            <w:tcW w:w="1095" w:type="dxa"/>
          </w:tcPr>
          <w:p w:rsidR="00AB1F1B" w:rsidRPr="00166BEA" w:rsidRDefault="00AB1F1B" w:rsidP="00792434">
            <w:pPr>
              <w:jc w:val="center"/>
              <w:rPr>
                <w:rFonts w:ascii="Times New Roman" w:hAnsi="Times New Roman" w:cs="Times New Roman"/>
                <w:b/>
                <w:szCs w:val="24"/>
              </w:rPr>
            </w:pPr>
            <w:r w:rsidRPr="00166BEA">
              <w:rPr>
                <w:rFonts w:ascii="Times New Roman" w:hAnsi="Times New Roman" w:cs="Times New Roman"/>
                <w:b/>
                <w:szCs w:val="24"/>
              </w:rPr>
              <w:t>Total</w:t>
            </w:r>
          </w:p>
        </w:tc>
        <w:tc>
          <w:tcPr>
            <w:tcW w:w="943" w:type="dxa"/>
          </w:tcPr>
          <w:p w:rsidR="00AB1F1B" w:rsidRPr="00166BEA" w:rsidRDefault="00AB1F1B" w:rsidP="00792434">
            <w:pPr>
              <w:jc w:val="center"/>
              <w:rPr>
                <w:rFonts w:ascii="Times New Roman" w:hAnsi="Times New Roman" w:cs="Times New Roman"/>
                <w:b/>
                <w:szCs w:val="24"/>
              </w:rPr>
            </w:pPr>
            <w:r w:rsidRPr="00166BEA">
              <w:rPr>
                <w:rFonts w:ascii="Times New Roman" w:hAnsi="Times New Roman" w:cs="Times New Roman"/>
                <w:b/>
                <w:szCs w:val="24"/>
              </w:rPr>
              <w:t>633</w:t>
            </w:r>
          </w:p>
        </w:tc>
        <w:tc>
          <w:tcPr>
            <w:tcW w:w="790" w:type="dxa"/>
          </w:tcPr>
          <w:p w:rsidR="00AB1F1B" w:rsidRPr="00166BEA" w:rsidRDefault="00AB1F1B" w:rsidP="00792434">
            <w:pPr>
              <w:jc w:val="center"/>
              <w:rPr>
                <w:rFonts w:ascii="Times New Roman" w:hAnsi="Times New Roman" w:cs="Times New Roman"/>
                <w:b/>
                <w:szCs w:val="24"/>
              </w:rPr>
            </w:pPr>
            <w:r w:rsidRPr="00166BEA">
              <w:rPr>
                <w:rFonts w:ascii="Times New Roman" w:hAnsi="Times New Roman" w:cs="Times New Roman"/>
                <w:b/>
                <w:szCs w:val="24"/>
              </w:rPr>
              <w:t>1.244</w:t>
            </w:r>
          </w:p>
        </w:tc>
        <w:tc>
          <w:tcPr>
            <w:tcW w:w="1418" w:type="dxa"/>
          </w:tcPr>
          <w:p w:rsidR="00AB1F1B" w:rsidRPr="00166BEA" w:rsidRDefault="00AB1F1B" w:rsidP="00792434">
            <w:pPr>
              <w:jc w:val="center"/>
              <w:rPr>
                <w:rFonts w:ascii="Times New Roman" w:hAnsi="Times New Roman" w:cs="Times New Roman"/>
                <w:b/>
                <w:szCs w:val="24"/>
              </w:rPr>
            </w:pPr>
            <w:r w:rsidRPr="00166BEA">
              <w:rPr>
                <w:rFonts w:ascii="Times New Roman" w:hAnsi="Times New Roman" w:cs="Times New Roman"/>
                <w:b/>
                <w:szCs w:val="24"/>
              </w:rPr>
              <w:t>1.887</w:t>
            </w:r>
          </w:p>
        </w:tc>
        <w:tc>
          <w:tcPr>
            <w:tcW w:w="992" w:type="dxa"/>
          </w:tcPr>
          <w:p w:rsidR="00AB1F1B" w:rsidRPr="00166BEA" w:rsidRDefault="00AB1F1B" w:rsidP="00792434">
            <w:pPr>
              <w:jc w:val="center"/>
              <w:rPr>
                <w:rFonts w:ascii="Times New Roman" w:hAnsi="Times New Roman" w:cs="Times New Roman"/>
                <w:b/>
                <w:szCs w:val="24"/>
              </w:rPr>
            </w:pPr>
            <w:r w:rsidRPr="00166BEA">
              <w:rPr>
                <w:rFonts w:ascii="Times New Roman" w:hAnsi="Times New Roman" w:cs="Times New Roman"/>
                <w:b/>
                <w:szCs w:val="24"/>
              </w:rPr>
              <w:t>204</w:t>
            </w:r>
          </w:p>
        </w:tc>
      </w:tr>
    </w:tbl>
    <w:p w:rsidR="00090AE6" w:rsidRDefault="00AB1F1B" w:rsidP="00090AE6">
      <w:pPr>
        <w:pStyle w:val="HTMLPreformatted"/>
        <w:shd w:val="clear" w:color="auto" w:fill="F8F9FA"/>
        <w:jc w:val="both"/>
        <w:rPr>
          <w:rFonts w:ascii="inherit" w:hAnsi="inherit"/>
          <w:color w:val="222222"/>
          <w:sz w:val="24"/>
          <w:szCs w:val="24"/>
          <w:lang w:val="en"/>
        </w:rPr>
      </w:pPr>
      <w:r>
        <w:rPr>
          <w:rFonts w:ascii="inherit" w:hAnsi="inherit"/>
          <w:color w:val="222222"/>
          <w:sz w:val="24"/>
          <w:szCs w:val="24"/>
          <w:lang w:val="en"/>
        </w:rPr>
        <w:tab/>
      </w:r>
    </w:p>
    <w:p w:rsidR="00090AE6" w:rsidRDefault="00090AE6" w:rsidP="00090AE6">
      <w:pPr>
        <w:pStyle w:val="HTMLPreformatted"/>
        <w:shd w:val="clear" w:color="auto" w:fill="F8F9FA"/>
        <w:jc w:val="both"/>
        <w:rPr>
          <w:rFonts w:ascii="inherit" w:hAnsi="inherit"/>
          <w:color w:val="222222"/>
          <w:sz w:val="24"/>
          <w:szCs w:val="24"/>
          <w:lang w:val="en"/>
        </w:rPr>
      </w:pPr>
    </w:p>
    <w:p w:rsidR="00AB1F1B" w:rsidRPr="00090AE6" w:rsidRDefault="00090AE6" w:rsidP="00090AE6">
      <w:pPr>
        <w:pStyle w:val="HTMLPreformatted"/>
        <w:shd w:val="clear" w:color="auto" w:fill="F8F9FA"/>
        <w:jc w:val="both"/>
        <w:rPr>
          <w:rFonts w:ascii="Times New Roman" w:hAnsi="Times New Roman" w:cs="Times New Roman"/>
          <w:color w:val="222222"/>
        </w:rPr>
      </w:pPr>
      <w:r>
        <w:rPr>
          <w:rFonts w:ascii="inherit" w:hAnsi="inherit"/>
          <w:color w:val="222222"/>
          <w:sz w:val="24"/>
          <w:szCs w:val="24"/>
          <w:lang w:val="en"/>
        </w:rPr>
        <w:tab/>
      </w:r>
      <w:r w:rsidR="00AB1F1B" w:rsidRPr="00AB1F1B">
        <w:rPr>
          <w:rFonts w:ascii="Times New Roman" w:hAnsi="Times New Roman" w:cs="Times New Roman"/>
          <w:color w:val="222222"/>
          <w:lang w:val="en"/>
        </w:rPr>
        <w:t xml:space="preserve">The data above shows a significant amount that must be the concern of all parties that prevention socialization </w:t>
      </w:r>
      <w:proofErr w:type="gramStart"/>
      <w:r w:rsidR="00AB1F1B" w:rsidRPr="00AB1F1B">
        <w:rPr>
          <w:rFonts w:ascii="Times New Roman" w:hAnsi="Times New Roman" w:cs="Times New Roman"/>
          <w:color w:val="222222"/>
          <w:lang w:val="en"/>
        </w:rPr>
        <w:t>must be carried out</w:t>
      </w:r>
      <w:proofErr w:type="gramEnd"/>
      <w:r w:rsidR="00AB1F1B" w:rsidRPr="00AB1F1B">
        <w:rPr>
          <w:rFonts w:ascii="Times New Roman" w:hAnsi="Times New Roman" w:cs="Times New Roman"/>
          <w:color w:val="222222"/>
          <w:lang w:val="en"/>
        </w:rPr>
        <w:t xml:space="preserve"> simultaneously. This large number does not actually describe something that is </w:t>
      </w:r>
      <w:proofErr w:type="gramStart"/>
      <w:r w:rsidR="00AB1F1B" w:rsidRPr="00AB1F1B">
        <w:rPr>
          <w:rFonts w:ascii="Times New Roman" w:hAnsi="Times New Roman" w:cs="Times New Roman"/>
          <w:color w:val="222222"/>
          <w:lang w:val="en"/>
        </w:rPr>
        <w:t>really real</w:t>
      </w:r>
      <w:proofErr w:type="gramEnd"/>
      <w:r w:rsidR="00AB1F1B" w:rsidRPr="00AB1F1B">
        <w:rPr>
          <w:rFonts w:ascii="Times New Roman" w:hAnsi="Times New Roman" w:cs="Times New Roman"/>
          <w:color w:val="222222"/>
          <w:lang w:val="en"/>
        </w:rPr>
        <w:t xml:space="preserve"> because like an iceberg phenomenon the figures above only show sufferers that can be accessed through hospitals, even though there are still </w:t>
      </w:r>
      <w:r w:rsidR="00AB1F1B" w:rsidRPr="00090AE6">
        <w:rPr>
          <w:rFonts w:ascii="Times New Roman" w:hAnsi="Times New Roman" w:cs="Times New Roman"/>
          <w:color w:val="222222"/>
          <w:lang w:val="en"/>
        </w:rPr>
        <w:t>far more undetected.</w:t>
      </w:r>
    </w:p>
    <w:p w:rsidR="00090AE6" w:rsidRPr="00090AE6" w:rsidRDefault="00090AE6" w:rsidP="00090AE6">
      <w:pPr>
        <w:pStyle w:val="HTMLPreformatted"/>
        <w:shd w:val="clear" w:color="auto" w:fill="F8F9FA"/>
        <w:jc w:val="both"/>
        <w:rPr>
          <w:rFonts w:ascii="Times New Roman" w:hAnsi="Times New Roman" w:cs="Times New Roman"/>
          <w:color w:val="222222"/>
        </w:rPr>
      </w:pPr>
      <w:r>
        <w:rPr>
          <w:rFonts w:ascii="Times New Roman" w:hAnsi="Times New Roman" w:cs="Times New Roman"/>
          <w:color w:val="222222"/>
          <w:lang w:val="en"/>
        </w:rPr>
        <w:tab/>
      </w:r>
      <w:r w:rsidRPr="00090AE6">
        <w:rPr>
          <w:rFonts w:ascii="Times New Roman" w:hAnsi="Times New Roman" w:cs="Times New Roman"/>
          <w:color w:val="222222"/>
          <w:lang w:val="en"/>
        </w:rPr>
        <w:t xml:space="preserve">In addition to the problem of prevention, the problem of patient empowerment must also continue to </w:t>
      </w:r>
      <w:proofErr w:type="gramStart"/>
      <w:r w:rsidRPr="00090AE6">
        <w:rPr>
          <w:rFonts w:ascii="Times New Roman" w:hAnsi="Times New Roman" w:cs="Times New Roman"/>
          <w:color w:val="222222"/>
          <w:lang w:val="en"/>
        </w:rPr>
        <w:t>be optimized not to be excluded or</w:t>
      </w:r>
      <w:proofErr w:type="gramEnd"/>
      <w:r w:rsidRPr="00090AE6">
        <w:rPr>
          <w:rFonts w:ascii="Times New Roman" w:hAnsi="Times New Roman" w:cs="Times New Roman"/>
          <w:color w:val="222222"/>
          <w:lang w:val="en"/>
        </w:rPr>
        <w:t xml:space="preserve"> excluded from social life. The community should provide support, especially emotional support to sufferers so that the problems they experience are not widespread. </w:t>
      </w:r>
      <w:proofErr w:type="gramStart"/>
      <w:r w:rsidRPr="00090AE6">
        <w:rPr>
          <w:rFonts w:ascii="Times New Roman" w:hAnsi="Times New Roman" w:cs="Times New Roman"/>
          <w:color w:val="222222"/>
          <w:lang w:val="en"/>
        </w:rPr>
        <w:t xml:space="preserve">The community has several very important responsibilities for HIV / AIDS prevention, namely: finding and providing clear and correct </w:t>
      </w:r>
      <w:r w:rsidRPr="00090AE6">
        <w:rPr>
          <w:rFonts w:ascii="Times New Roman" w:hAnsi="Times New Roman" w:cs="Times New Roman"/>
          <w:color w:val="222222"/>
          <w:lang w:val="en"/>
        </w:rPr>
        <w:lastRenderedPageBreak/>
        <w:t>information to people who need it about HIV / AIDS transmission, being friendly, not gossiping about, and underestimating sufferers, supporting and assisting government programs in HIV / AIDS prevention, help sufferers find healthy defense mechanisms, including always positive attitudes in dealing with so many challenges and stress in the course of their illness, and help sufferers develop strategies to deal with real crises that may occur, both in health and socioeconomic, and other things in life.</w:t>
      </w:r>
      <w:proofErr w:type="gramEnd"/>
    </w:p>
    <w:p w:rsidR="00090AE6" w:rsidRPr="00090AE6" w:rsidRDefault="00090AE6" w:rsidP="00090AE6">
      <w:pPr>
        <w:autoSpaceDE w:val="0"/>
        <w:autoSpaceDN w:val="0"/>
        <w:adjustRightInd w:val="0"/>
        <w:ind w:firstLine="720"/>
        <w:jc w:val="both"/>
        <w:rPr>
          <w:rFonts w:ascii="Times New Roman" w:hAnsi="Times New Roman" w:cs="Times New Roman"/>
          <w:sz w:val="20"/>
        </w:rPr>
      </w:pPr>
      <w:r w:rsidRPr="00090AE6">
        <w:rPr>
          <w:rFonts w:ascii="Times New Roman" w:hAnsi="Times New Roman" w:cs="Times New Roman"/>
          <w:sz w:val="20"/>
          <w:lang w:val="id-ID"/>
        </w:rPr>
        <w:t xml:space="preserve">Kenyataannya sikap masyarakat yang memberikan sikap negatif terhadap </w:t>
      </w:r>
      <w:proofErr w:type="spellStart"/>
      <w:r w:rsidRPr="00090AE6">
        <w:rPr>
          <w:rFonts w:ascii="Times New Roman" w:hAnsi="Times New Roman" w:cs="Times New Roman"/>
          <w:sz w:val="20"/>
        </w:rPr>
        <w:t>penderita</w:t>
      </w:r>
      <w:proofErr w:type="spellEnd"/>
      <w:r w:rsidRPr="00090AE6">
        <w:rPr>
          <w:rFonts w:ascii="Times New Roman" w:hAnsi="Times New Roman" w:cs="Times New Roman"/>
          <w:sz w:val="20"/>
          <w:lang w:val="id-ID"/>
        </w:rPr>
        <w:t xml:space="preserve"> hanya menambah tingkat permasalahan yang menimbulkan efek psikologi yang berat </w:t>
      </w:r>
      <w:proofErr w:type="spellStart"/>
      <w:r w:rsidRPr="00090AE6">
        <w:rPr>
          <w:rFonts w:ascii="Times New Roman" w:hAnsi="Times New Roman" w:cs="Times New Roman"/>
          <w:sz w:val="20"/>
        </w:rPr>
        <w:t>pada</w:t>
      </w:r>
      <w:proofErr w:type="spellEnd"/>
      <w:r w:rsidRPr="00090AE6">
        <w:rPr>
          <w:rFonts w:ascii="Times New Roman" w:hAnsi="Times New Roman" w:cs="Times New Roman"/>
          <w:sz w:val="20"/>
        </w:rPr>
        <w:t xml:space="preserve"> </w:t>
      </w:r>
      <w:proofErr w:type="spellStart"/>
      <w:r w:rsidRPr="00090AE6">
        <w:rPr>
          <w:rFonts w:ascii="Times New Roman" w:hAnsi="Times New Roman" w:cs="Times New Roman"/>
          <w:sz w:val="20"/>
        </w:rPr>
        <w:t>mereka</w:t>
      </w:r>
      <w:proofErr w:type="spellEnd"/>
      <w:r w:rsidRPr="00090AE6">
        <w:rPr>
          <w:rFonts w:ascii="Times New Roman" w:hAnsi="Times New Roman" w:cs="Times New Roman"/>
          <w:sz w:val="20"/>
          <w:lang w:val="id-ID"/>
        </w:rPr>
        <w:t xml:space="preserve">. Hal ini bisa mendorong dalam beberapa kasus, seperti terjadinya depresi, kurangnya penghargaan diri, dan keputusasaan. </w:t>
      </w:r>
      <w:proofErr w:type="spellStart"/>
      <w:r w:rsidRPr="00090AE6">
        <w:rPr>
          <w:rFonts w:ascii="Times New Roman" w:hAnsi="Times New Roman" w:cs="Times New Roman"/>
          <w:sz w:val="20"/>
        </w:rPr>
        <w:t>Perempuan</w:t>
      </w:r>
      <w:proofErr w:type="spellEnd"/>
      <w:r w:rsidRPr="00090AE6">
        <w:rPr>
          <w:rFonts w:ascii="Times New Roman" w:hAnsi="Times New Roman" w:cs="Times New Roman"/>
          <w:sz w:val="20"/>
        </w:rPr>
        <w:t xml:space="preserve"> </w:t>
      </w:r>
      <w:proofErr w:type="spellStart"/>
      <w:r w:rsidRPr="00090AE6">
        <w:rPr>
          <w:rFonts w:ascii="Times New Roman" w:hAnsi="Times New Roman" w:cs="Times New Roman"/>
          <w:sz w:val="20"/>
        </w:rPr>
        <w:t>penderita</w:t>
      </w:r>
      <w:proofErr w:type="spellEnd"/>
      <w:r w:rsidRPr="00090AE6">
        <w:rPr>
          <w:rFonts w:ascii="Times New Roman" w:hAnsi="Times New Roman" w:cs="Times New Roman"/>
          <w:sz w:val="20"/>
        </w:rPr>
        <w:t xml:space="preserve"> HIV</w:t>
      </w:r>
      <w:r w:rsidRPr="00090AE6">
        <w:rPr>
          <w:rFonts w:ascii="Times New Roman" w:hAnsi="Times New Roman" w:cs="Times New Roman"/>
          <w:sz w:val="20"/>
          <w:lang w:val="id-ID"/>
        </w:rPr>
        <w:t xml:space="preserve"> yang seharusnya memperoleh dukungan dari semua pihak khususnya dukungan emosional sehingga permasalahan yang dialami</w:t>
      </w:r>
      <w:proofErr w:type="spellStart"/>
      <w:r w:rsidRPr="00090AE6">
        <w:rPr>
          <w:rFonts w:ascii="Times New Roman" w:hAnsi="Times New Roman" w:cs="Times New Roman"/>
          <w:sz w:val="20"/>
        </w:rPr>
        <w:t>nya</w:t>
      </w:r>
      <w:proofErr w:type="spellEnd"/>
      <w:r w:rsidRPr="00090AE6">
        <w:rPr>
          <w:rFonts w:ascii="Times New Roman" w:hAnsi="Times New Roman" w:cs="Times New Roman"/>
          <w:sz w:val="20"/>
          <w:lang w:val="id-ID"/>
        </w:rPr>
        <w:t xml:space="preserve"> tidak meluas. </w:t>
      </w:r>
    </w:p>
    <w:p w:rsidR="00090AE6" w:rsidRDefault="00090AE6" w:rsidP="00090AE6">
      <w:pPr>
        <w:jc w:val="both"/>
        <w:rPr>
          <w:rFonts w:ascii="Times New Roman" w:hAnsi="Times New Roman" w:cs="Times New Roman"/>
          <w:sz w:val="20"/>
        </w:rPr>
      </w:pPr>
      <w:r w:rsidRPr="00090AE6">
        <w:rPr>
          <w:rFonts w:ascii="Times New Roman" w:hAnsi="Times New Roman" w:cs="Times New Roman"/>
          <w:sz w:val="20"/>
        </w:rPr>
        <w:tab/>
      </w:r>
      <w:proofErr w:type="spellStart"/>
      <w:r w:rsidRPr="00090AE6">
        <w:rPr>
          <w:rFonts w:ascii="Times New Roman" w:hAnsi="Times New Roman" w:cs="Times New Roman"/>
          <w:sz w:val="20"/>
        </w:rPr>
        <w:t>Dengan</w:t>
      </w:r>
      <w:proofErr w:type="spellEnd"/>
      <w:r w:rsidRPr="00090AE6">
        <w:rPr>
          <w:rFonts w:ascii="Times New Roman" w:hAnsi="Times New Roman" w:cs="Times New Roman"/>
          <w:sz w:val="20"/>
        </w:rPr>
        <w:t xml:space="preserve"> </w:t>
      </w:r>
      <w:proofErr w:type="spellStart"/>
      <w:r w:rsidRPr="00090AE6">
        <w:rPr>
          <w:rFonts w:ascii="Times New Roman" w:hAnsi="Times New Roman" w:cs="Times New Roman"/>
          <w:sz w:val="20"/>
        </w:rPr>
        <w:t>permasalahan</w:t>
      </w:r>
      <w:proofErr w:type="spellEnd"/>
      <w:r w:rsidRPr="00090AE6">
        <w:rPr>
          <w:rFonts w:ascii="Times New Roman" w:hAnsi="Times New Roman" w:cs="Times New Roman"/>
          <w:sz w:val="20"/>
        </w:rPr>
        <w:t xml:space="preserve"> </w:t>
      </w:r>
      <w:proofErr w:type="spellStart"/>
      <w:r w:rsidRPr="00090AE6">
        <w:rPr>
          <w:rFonts w:ascii="Times New Roman" w:hAnsi="Times New Roman" w:cs="Times New Roman"/>
          <w:sz w:val="20"/>
        </w:rPr>
        <w:t>tersebut</w:t>
      </w:r>
      <w:proofErr w:type="spellEnd"/>
      <w:r w:rsidRPr="00090AE6">
        <w:rPr>
          <w:rFonts w:ascii="Times New Roman" w:hAnsi="Times New Roman" w:cs="Times New Roman"/>
          <w:sz w:val="20"/>
        </w:rPr>
        <w:t xml:space="preserve"> </w:t>
      </w:r>
      <w:proofErr w:type="spellStart"/>
      <w:r w:rsidRPr="00090AE6">
        <w:rPr>
          <w:rFonts w:ascii="Times New Roman" w:hAnsi="Times New Roman" w:cs="Times New Roman"/>
          <w:sz w:val="20"/>
        </w:rPr>
        <w:t>maka</w:t>
      </w:r>
      <w:proofErr w:type="spellEnd"/>
      <w:r w:rsidRPr="00090AE6">
        <w:rPr>
          <w:rFonts w:ascii="Times New Roman" w:hAnsi="Times New Roman" w:cs="Times New Roman"/>
          <w:sz w:val="20"/>
        </w:rPr>
        <w:t xml:space="preserve"> </w:t>
      </w:r>
      <w:proofErr w:type="spellStart"/>
      <w:r w:rsidRPr="00090AE6">
        <w:rPr>
          <w:rFonts w:ascii="Times New Roman" w:hAnsi="Times New Roman" w:cs="Times New Roman"/>
          <w:sz w:val="20"/>
        </w:rPr>
        <w:t>tujuan</w:t>
      </w:r>
      <w:proofErr w:type="spellEnd"/>
      <w:r w:rsidRPr="00090AE6">
        <w:rPr>
          <w:rFonts w:ascii="Times New Roman" w:hAnsi="Times New Roman" w:cs="Times New Roman"/>
          <w:sz w:val="20"/>
        </w:rPr>
        <w:t xml:space="preserve"> </w:t>
      </w:r>
      <w:proofErr w:type="spellStart"/>
      <w:r w:rsidRPr="00090AE6">
        <w:rPr>
          <w:rFonts w:ascii="Times New Roman" w:hAnsi="Times New Roman" w:cs="Times New Roman"/>
          <w:sz w:val="20"/>
        </w:rPr>
        <w:t>penelitian</w:t>
      </w:r>
      <w:proofErr w:type="spellEnd"/>
      <w:r w:rsidRPr="00090AE6">
        <w:rPr>
          <w:rFonts w:ascii="Times New Roman" w:hAnsi="Times New Roman" w:cs="Times New Roman"/>
          <w:sz w:val="20"/>
        </w:rPr>
        <w:t xml:space="preserve"> </w:t>
      </w:r>
      <w:proofErr w:type="spellStart"/>
      <w:r w:rsidRPr="00090AE6">
        <w:rPr>
          <w:rFonts w:ascii="Times New Roman" w:hAnsi="Times New Roman" w:cs="Times New Roman"/>
          <w:sz w:val="20"/>
        </w:rPr>
        <w:t>ini</w:t>
      </w:r>
      <w:proofErr w:type="spellEnd"/>
      <w:r w:rsidRPr="00090AE6">
        <w:rPr>
          <w:rFonts w:ascii="Times New Roman" w:hAnsi="Times New Roman" w:cs="Times New Roman"/>
          <w:sz w:val="20"/>
        </w:rPr>
        <w:t xml:space="preserve"> </w:t>
      </w:r>
      <w:proofErr w:type="spellStart"/>
      <w:r w:rsidRPr="00090AE6">
        <w:rPr>
          <w:rFonts w:ascii="Times New Roman" w:hAnsi="Times New Roman" w:cs="Times New Roman"/>
          <w:sz w:val="20"/>
        </w:rPr>
        <w:t>adalah</w:t>
      </w:r>
      <w:proofErr w:type="spellEnd"/>
      <w:r w:rsidRPr="00090AE6">
        <w:rPr>
          <w:rFonts w:ascii="Times New Roman" w:hAnsi="Times New Roman" w:cs="Times New Roman"/>
          <w:sz w:val="20"/>
        </w:rPr>
        <w:t xml:space="preserve"> </w:t>
      </w:r>
      <w:proofErr w:type="spellStart"/>
      <w:r w:rsidRPr="00090AE6">
        <w:rPr>
          <w:rFonts w:ascii="Times New Roman" w:hAnsi="Times New Roman" w:cs="Times New Roman"/>
          <w:sz w:val="20"/>
        </w:rPr>
        <w:t>mengapa</w:t>
      </w:r>
      <w:proofErr w:type="spellEnd"/>
      <w:r w:rsidRPr="00090AE6">
        <w:rPr>
          <w:rFonts w:ascii="Times New Roman" w:hAnsi="Times New Roman" w:cs="Times New Roman"/>
          <w:sz w:val="20"/>
        </w:rPr>
        <w:t xml:space="preserve"> ada stigma </w:t>
      </w:r>
      <w:proofErr w:type="spellStart"/>
      <w:r w:rsidRPr="00090AE6">
        <w:rPr>
          <w:rFonts w:ascii="Times New Roman" w:hAnsi="Times New Roman" w:cs="Times New Roman"/>
          <w:sz w:val="20"/>
        </w:rPr>
        <w:t>negatif</w:t>
      </w:r>
      <w:proofErr w:type="spellEnd"/>
      <w:r w:rsidRPr="00090AE6">
        <w:rPr>
          <w:rFonts w:ascii="Times New Roman" w:hAnsi="Times New Roman" w:cs="Times New Roman"/>
          <w:sz w:val="20"/>
        </w:rPr>
        <w:t xml:space="preserve"> </w:t>
      </w:r>
      <w:proofErr w:type="spellStart"/>
      <w:r w:rsidRPr="00090AE6">
        <w:rPr>
          <w:rFonts w:ascii="Times New Roman" w:hAnsi="Times New Roman" w:cs="Times New Roman"/>
          <w:sz w:val="20"/>
        </w:rPr>
        <w:t>pada</w:t>
      </w:r>
      <w:proofErr w:type="spellEnd"/>
      <w:r w:rsidRPr="00090AE6">
        <w:rPr>
          <w:rFonts w:ascii="Times New Roman" w:hAnsi="Times New Roman" w:cs="Times New Roman"/>
          <w:sz w:val="20"/>
        </w:rPr>
        <w:t xml:space="preserve"> </w:t>
      </w:r>
      <w:proofErr w:type="spellStart"/>
      <w:r w:rsidRPr="00090AE6">
        <w:rPr>
          <w:rFonts w:ascii="Times New Roman" w:hAnsi="Times New Roman" w:cs="Times New Roman"/>
          <w:sz w:val="20"/>
        </w:rPr>
        <w:t>perempuan</w:t>
      </w:r>
      <w:proofErr w:type="spellEnd"/>
      <w:r w:rsidRPr="00090AE6">
        <w:rPr>
          <w:rFonts w:ascii="Times New Roman" w:hAnsi="Times New Roman" w:cs="Times New Roman"/>
          <w:sz w:val="20"/>
        </w:rPr>
        <w:t xml:space="preserve"> HIV/AIDS dan </w:t>
      </w:r>
      <w:proofErr w:type="spellStart"/>
      <w:r w:rsidRPr="00090AE6">
        <w:rPr>
          <w:rFonts w:ascii="Times New Roman" w:hAnsi="Times New Roman" w:cs="Times New Roman"/>
          <w:sz w:val="20"/>
        </w:rPr>
        <w:t>bagaimana</w:t>
      </w:r>
      <w:proofErr w:type="spellEnd"/>
      <w:r w:rsidRPr="00090AE6">
        <w:rPr>
          <w:rFonts w:ascii="Times New Roman" w:hAnsi="Times New Roman" w:cs="Times New Roman"/>
          <w:sz w:val="20"/>
        </w:rPr>
        <w:t xml:space="preserve"> </w:t>
      </w:r>
      <w:proofErr w:type="spellStart"/>
      <w:r w:rsidRPr="00090AE6">
        <w:rPr>
          <w:rFonts w:ascii="Times New Roman" w:hAnsi="Times New Roman" w:cs="Times New Roman"/>
          <w:sz w:val="20"/>
        </w:rPr>
        <w:t>perempuan</w:t>
      </w:r>
      <w:proofErr w:type="spellEnd"/>
      <w:r w:rsidRPr="00090AE6">
        <w:rPr>
          <w:rFonts w:ascii="Times New Roman" w:hAnsi="Times New Roman" w:cs="Times New Roman"/>
          <w:sz w:val="20"/>
        </w:rPr>
        <w:t xml:space="preserve"> HIV/AIDS?</w:t>
      </w:r>
    </w:p>
    <w:p w:rsidR="000904B3" w:rsidRPr="00090AE6" w:rsidRDefault="000904B3" w:rsidP="00090AE6">
      <w:pPr>
        <w:jc w:val="both"/>
        <w:rPr>
          <w:rFonts w:ascii="Times New Roman" w:hAnsi="Times New Roman" w:cs="Times New Roman"/>
          <w:sz w:val="20"/>
        </w:rPr>
      </w:pPr>
    </w:p>
    <w:p w:rsidR="000904B3" w:rsidRPr="000904B3" w:rsidRDefault="000904B3" w:rsidP="000904B3">
      <w:pPr>
        <w:pStyle w:val="HTMLPreformatted"/>
        <w:shd w:val="clear" w:color="auto" w:fill="F8F9FA"/>
        <w:jc w:val="both"/>
        <w:rPr>
          <w:rFonts w:ascii="Times New Roman" w:hAnsi="Times New Roman" w:cs="Times New Roman"/>
          <w:b/>
          <w:color w:val="222222"/>
          <w:lang w:val="en"/>
        </w:rPr>
      </w:pPr>
      <w:r w:rsidRPr="000904B3">
        <w:rPr>
          <w:rFonts w:ascii="Times New Roman" w:hAnsi="Times New Roman" w:cs="Times New Roman"/>
          <w:b/>
          <w:color w:val="222222"/>
          <w:lang w:val="en"/>
        </w:rPr>
        <w:t>2. Literature Review</w:t>
      </w:r>
    </w:p>
    <w:p w:rsidR="000904B3" w:rsidRPr="000904B3" w:rsidRDefault="000904B3" w:rsidP="000904B3">
      <w:pPr>
        <w:pStyle w:val="HTMLPreformatted"/>
        <w:shd w:val="clear" w:color="auto" w:fill="F8F9FA"/>
        <w:jc w:val="both"/>
        <w:rPr>
          <w:rFonts w:ascii="Times New Roman" w:hAnsi="Times New Roman" w:cs="Times New Roman"/>
          <w:b/>
          <w:color w:val="222222"/>
          <w:lang w:val="en"/>
        </w:rPr>
      </w:pPr>
      <w:r>
        <w:rPr>
          <w:rFonts w:ascii="Times New Roman" w:hAnsi="Times New Roman" w:cs="Times New Roman"/>
          <w:b/>
          <w:color w:val="222222"/>
          <w:lang w:val="en"/>
        </w:rPr>
        <w:t xml:space="preserve">2.1. Get to know HIV </w:t>
      </w:r>
      <w:r w:rsidRPr="000904B3">
        <w:rPr>
          <w:rFonts w:ascii="Times New Roman" w:hAnsi="Times New Roman" w:cs="Times New Roman"/>
          <w:b/>
          <w:color w:val="222222"/>
          <w:lang w:val="en"/>
        </w:rPr>
        <w:t>AIDS</w:t>
      </w:r>
    </w:p>
    <w:p w:rsidR="000904B3" w:rsidRDefault="000904B3" w:rsidP="000904B3">
      <w:pPr>
        <w:pStyle w:val="HTMLPreformatted"/>
        <w:shd w:val="clear" w:color="auto" w:fill="F8F9FA"/>
        <w:jc w:val="both"/>
        <w:rPr>
          <w:rFonts w:ascii="Times New Roman" w:hAnsi="Times New Roman" w:cs="Times New Roman"/>
          <w:color w:val="222222"/>
          <w:lang w:val="en"/>
        </w:rPr>
      </w:pPr>
      <w:r w:rsidRPr="000904B3">
        <w:rPr>
          <w:rFonts w:ascii="Times New Roman" w:hAnsi="Times New Roman" w:cs="Times New Roman"/>
          <w:color w:val="222222"/>
          <w:lang w:val="en"/>
        </w:rPr>
        <w:t>          AIDS is short for '</w:t>
      </w:r>
      <w:proofErr w:type="spellStart"/>
      <w:r w:rsidRPr="000904B3">
        <w:rPr>
          <w:rFonts w:ascii="Times New Roman" w:hAnsi="Times New Roman" w:cs="Times New Roman"/>
          <w:color w:val="222222"/>
          <w:lang w:val="en"/>
        </w:rPr>
        <w:t>Aquired</w:t>
      </w:r>
      <w:proofErr w:type="spellEnd"/>
      <w:r w:rsidRPr="000904B3">
        <w:rPr>
          <w:rFonts w:ascii="Times New Roman" w:hAnsi="Times New Roman" w:cs="Times New Roman"/>
          <w:color w:val="222222"/>
          <w:lang w:val="en"/>
        </w:rPr>
        <w:t xml:space="preserve"> Immune Deficiency Syndrome'. </w:t>
      </w:r>
      <w:proofErr w:type="spellStart"/>
      <w:r w:rsidRPr="000904B3">
        <w:rPr>
          <w:rFonts w:ascii="Times New Roman" w:hAnsi="Times New Roman" w:cs="Times New Roman"/>
          <w:color w:val="222222"/>
          <w:lang w:val="en"/>
        </w:rPr>
        <w:t>Aquired</w:t>
      </w:r>
      <w:proofErr w:type="spellEnd"/>
      <w:r w:rsidRPr="000904B3">
        <w:rPr>
          <w:rFonts w:ascii="Times New Roman" w:hAnsi="Times New Roman" w:cs="Times New Roman"/>
          <w:color w:val="222222"/>
          <w:lang w:val="en"/>
        </w:rPr>
        <w:t xml:space="preserve"> means obtained, not bloodline. Immune </w:t>
      </w:r>
      <w:proofErr w:type="gramStart"/>
      <w:r w:rsidRPr="000904B3">
        <w:rPr>
          <w:rFonts w:ascii="Times New Roman" w:hAnsi="Times New Roman" w:cs="Times New Roman"/>
          <w:color w:val="222222"/>
          <w:lang w:val="en"/>
        </w:rPr>
        <w:t>is related</w:t>
      </w:r>
      <w:proofErr w:type="gramEnd"/>
      <w:r w:rsidRPr="000904B3">
        <w:rPr>
          <w:rFonts w:ascii="Times New Roman" w:hAnsi="Times New Roman" w:cs="Times New Roman"/>
          <w:color w:val="222222"/>
          <w:lang w:val="en"/>
        </w:rPr>
        <w:t xml:space="preserve"> to our immune system. Deficiency means deficiency. Syndrome or syndrome means a disease with a collection of symptoms, not specific symptoms. </w:t>
      </w:r>
      <w:proofErr w:type="gramStart"/>
      <w:r w:rsidRPr="000904B3">
        <w:rPr>
          <w:rFonts w:ascii="Times New Roman" w:hAnsi="Times New Roman" w:cs="Times New Roman"/>
          <w:color w:val="222222"/>
          <w:lang w:val="en"/>
        </w:rPr>
        <w:t>So</w:t>
      </w:r>
      <w:proofErr w:type="gramEnd"/>
      <w:r w:rsidRPr="000904B3">
        <w:rPr>
          <w:rFonts w:ascii="Times New Roman" w:hAnsi="Times New Roman" w:cs="Times New Roman"/>
          <w:color w:val="222222"/>
          <w:lang w:val="en"/>
        </w:rPr>
        <w:t xml:space="preserve"> AIDS means a collection of symptoms due to deficiency or weakness of the immune system that is formed after birth. Clearly AIDS is a collection of disease symptoms arising from a decrease in the acquired human immune system (not due to heredity), but is caused by the HIV virus.</w:t>
      </w:r>
    </w:p>
    <w:p w:rsidR="000904B3" w:rsidRPr="000904B3" w:rsidRDefault="000904B3" w:rsidP="000904B3">
      <w:pPr>
        <w:pStyle w:val="HTMLPreformatted"/>
        <w:shd w:val="clear" w:color="auto" w:fill="F8F9FA"/>
        <w:jc w:val="both"/>
        <w:rPr>
          <w:rFonts w:ascii="Times New Roman" w:hAnsi="Times New Roman" w:cs="Times New Roman"/>
          <w:color w:val="222222"/>
        </w:rPr>
      </w:pPr>
      <w:proofErr w:type="spellStart"/>
      <w:r w:rsidRPr="000904B3">
        <w:rPr>
          <w:rFonts w:ascii="Times New Roman" w:hAnsi="Times New Roman" w:cs="Times New Roman"/>
          <w:color w:val="222222"/>
          <w:lang w:val="en"/>
        </w:rPr>
        <w:t>Aquired</w:t>
      </w:r>
      <w:proofErr w:type="spellEnd"/>
      <w:r w:rsidRPr="000904B3">
        <w:rPr>
          <w:rFonts w:ascii="Times New Roman" w:hAnsi="Times New Roman" w:cs="Times New Roman"/>
          <w:color w:val="222222"/>
          <w:lang w:val="en"/>
        </w:rPr>
        <w:t xml:space="preserve"> Immune Deficiency Syndrome is a disease that is a collection of symptoms due to decreased immune system that occurs because someone </w:t>
      </w:r>
      <w:proofErr w:type="gramStart"/>
      <w:r w:rsidRPr="000904B3">
        <w:rPr>
          <w:rFonts w:ascii="Times New Roman" w:hAnsi="Times New Roman" w:cs="Times New Roman"/>
          <w:color w:val="222222"/>
          <w:lang w:val="en"/>
        </w:rPr>
        <w:t>is infected</w:t>
      </w:r>
      <w:proofErr w:type="gramEnd"/>
      <w:r w:rsidRPr="000904B3">
        <w:rPr>
          <w:rFonts w:ascii="Times New Roman" w:hAnsi="Times New Roman" w:cs="Times New Roman"/>
          <w:color w:val="222222"/>
          <w:lang w:val="en"/>
        </w:rPr>
        <w:t xml:space="preserve"> with the HIV virus. While HIV stands for Human </w:t>
      </w:r>
      <w:proofErr w:type="spellStart"/>
      <w:r w:rsidRPr="000904B3">
        <w:rPr>
          <w:rFonts w:ascii="Times New Roman" w:hAnsi="Times New Roman" w:cs="Times New Roman"/>
          <w:color w:val="222222"/>
          <w:lang w:val="en"/>
        </w:rPr>
        <w:t>Immuno</w:t>
      </w:r>
      <w:proofErr w:type="spellEnd"/>
      <w:r w:rsidRPr="000904B3">
        <w:rPr>
          <w:rFonts w:ascii="Times New Roman" w:hAnsi="Times New Roman" w:cs="Times New Roman"/>
          <w:color w:val="222222"/>
          <w:lang w:val="en"/>
        </w:rPr>
        <w:t xml:space="preserve"> Virus, which means a virus that attacks the human immune system. This can happen because HIV is a family of retroviruses, which attack the immune system, especially lymphocytes. Because HIV damages white blood cells, over time the human immune system collapses. </w:t>
      </w:r>
      <w:proofErr w:type="gramStart"/>
      <w:r w:rsidRPr="000904B3">
        <w:rPr>
          <w:rFonts w:ascii="Times New Roman" w:hAnsi="Times New Roman" w:cs="Times New Roman"/>
          <w:color w:val="222222"/>
          <w:lang w:val="en"/>
        </w:rPr>
        <w:t>That's</w:t>
      </w:r>
      <w:proofErr w:type="gramEnd"/>
      <w:r w:rsidRPr="000904B3">
        <w:rPr>
          <w:rFonts w:ascii="Times New Roman" w:hAnsi="Times New Roman" w:cs="Times New Roman"/>
          <w:color w:val="222222"/>
          <w:lang w:val="en"/>
        </w:rPr>
        <w:t xml:space="preserve"> when various diseases carried by viruses, germs, bacteria and others are very easy to attack someone who has been infected with HIV. </w:t>
      </w:r>
      <w:proofErr w:type="gramStart"/>
      <w:r w:rsidRPr="000904B3">
        <w:rPr>
          <w:rFonts w:ascii="Times New Roman" w:hAnsi="Times New Roman" w:cs="Times New Roman"/>
          <w:color w:val="222222"/>
          <w:lang w:val="en"/>
        </w:rPr>
        <w:t>So</w:t>
      </w:r>
      <w:proofErr w:type="gramEnd"/>
      <w:r w:rsidRPr="000904B3">
        <w:rPr>
          <w:rFonts w:ascii="Times New Roman" w:hAnsi="Times New Roman" w:cs="Times New Roman"/>
          <w:color w:val="222222"/>
          <w:lang w:val="en"/>
        </w:rPr>
        <w:t>, HIV is a virus that attacks the human immune system and then causes AIDS</w:t>
      </w:r>
    </w:p>
    <w:p w:rsidR="00607235" w:rsidRPr="00607235" w:rsidRDefault="00607235" w:rsidP="00607235">
      <w:pPr>
        <w:pStyle w:val="HTMLPreformatted"/>
        <w:shd w:val="clear" w:color="auto" w:fill="F8F9FA"/>
        <w:jc w:val="both"/>
        <w:rPr>
          <w:rFonts w:ascii="Times New Roman" w:hAnsi="Times New Roman" w:cs="Times New Roman"/>
          <w:color w:val="222222"/>
        </w:rPr>
      </w:pPr>
      <w:r w:rsidRPr="00607235">
        <w:rPr>
          <w:rFonts w:ascii="Times New Roman" w:hAnsi="Times New Roman" w:cs="Times New Roman"/>
          <w:color w:val="222222"/>
          <w:lang w:val="en"/>
        </w:rPr>
        <w:t xml:space="preserve">The difference between an HIV positive person and an AIDS sufferer is that if an HIV positive person is someone who is infected with the HIV virus, it appears healthy without symptoms of any disease, but can transmit the AIDS virus to others. Being an AIDS sufferer is someone who shows symptoms of a group of diseases that </w:t>
      </w:r>
      <w:proofErr w:type="gramStart"/>
      <w:r w:rsidRPr="00607235">
        <w:rPr>
          <w:rFonts w:ascii="Times New Roman" w:hAnsi="Times New Roman" w:cs="Times New Roman"/>
          <w:color w:val="222222"/>
          <w:lang w:val="en"/>
        </w:rPr>
        <w:t>have been infected</w:t>
      </w:r>
      <w:proofErr w:type="gramEnd"/>
      <w:r w:rsidRPr="00607235">
        <w:rPr>
          <w:rFonts w:ascii="Times New Roman" w:hAnsi="Times New Roman" w:cs="Times New Roman"/>
          <w:color w:val="222222"/>
          <w:lang w:val="en"/>
        </w:rPr>
        <w:t xml:space="preserve"> with HIV for a long time. </w:t>
      </w:r>
      <w:proofErr w:type="gramStart"/>
      <w:r w:rsidRPr="00607235">
        <w:rPr>
          <w:rFonts w:ascii="Times New Roman" w:hAnsi="Times New Roman" w:cs="Times New Roman"/>
          <w:color w:val="222222"/>
          <w:lang w:val="en"/>
        </w:rPr>
        <w:t>And</w:t>
      </w:r>
      <w:proofErr w:type="gramEnd"/>
      <w:r w:rsidRPr="00607235">
        <w:rPr>
          <w:rFonts w:ascii="Times New Roman" w:hAnsi="Times New Roman" w:cs="Times New Roman"/>
          <w:color w:val="222222"/>
          <w:lang w:val="en"/>
        </w:rPr>
        <w:t xml:space="preserve"> usually occur between 5-10 years after contracting HIV.</w:t>
      </w:r>
    </w:p>
    <w:p w:rsidR="000904B3" w:rsidRPr="00607235" w:rsidRDefault="000904B3" w:rsidP="00607235">
      <w:pPr>
        <w:pStyle w:val="HTMLPreformatted"/>
        <w:shd w:val="clear" w:color="auto" w:fill="F8F9FA"/>
        <w:jc w:val="both"/>
        <w:rPr>
          <w:rFonts w:ascii="Times New Roman" w:hAnsi="Times New Roman" w:cs="Times New Roman"/>
          <w:color w:val="222222"/>
        </w:rPr>
      </w:pPr>
    </w:p>
    <w:p w:rsidR="000904B3" w:rsidRPr="000904B3" w:rsidRDefault="000904B3" w:rsidP="000904B3">
      <w:pPr>
        <w:pStyle w:val="HTMLPreformatted"/>
        <w:shd w:val="clear" w:color="auto" w:fill="F8F9FA"/>
        <w:jc w:val="both"/>
        <w:rPr>
          <w:rFonts w:ascii="Times New Roman" w:hAnsi="Times New Roman" w:cs="Times New Roman"/>
          <w:color w:val="222222"/>
        </w:rPr>
      </w:pPr>
    </w:p>
    <w:p w:rsidR="00607235" w:rsidRPr="00607235" w:rsidRDefault="00607235" w:rsidP="00607235">
      <w:pPr>
        <w:contextualSpacing/>
        <w:jc w:val="both"/>
        <w:rPr>
          <w:rFonts w:ascii="Times New Roman" w:hAnsi="Times New Roman" w:cs="Times New Roman"/>
          <w:b/>
          <w:sz w:val="20"/>
        </w:rPr>
      </w:pPr>
      <w:r w:rsidRPr="00607235">
        <w:rPr>
          <w:rFonts w:ascii="Times New Roman" w:hAnsi="Times New Roman" w:cs="Times New Roman"/>
          <w:b/>
          <w:sz w:val="20"/>
        </w:rPr>
        <w:t xml:space="preserve">2.2. </w:t>
      </w:r>
      <w:r w:rsidRPr="00607235">
        <w:rPr>
          <w:rFonts w:ascii="Times New Roman" w:hAnsi="Times New Roman" w:cs="Times New Roman"/>
          <w:b/>
          <w:color w:val="222222"/>
          <w:sz w:val="20"/>
          <w:lang w:val="en"/>
        </w:rPr>
        <w:t>Symbolic Interaction Theory</w:t>
      </w:r>
      <w:r w:rsidRPr="00607235">
        <w:rPr>
          <w:rFonts w:ascii="Times New Roman" w:hAnsi="Times New Roman" w:cs="Times New Roman"/>
          <w:b/>
          <w:sz w:val="20"/>
        </w:rPr>
        <w:t xml:space="preserve"> </w:t>
      </w:r>
      <w:r w:rsidRPr="00607235">
        <w:rPr>
          <w:rFonts w:ascii="Times New Roman" w:hAnsi="Times New Roman" w:cs="Times New Roman"/>
          <w:b/>
          <w:sz w:val="20"/>
          <w:lang w:val="sv-SE"/>
        </w:rPr>
        <w:t>George Mead &amp; Herber Blumer</w:t>
      </w:r>
    </w:p>
    <w:p w:rsidR="00607235" w:rsidRDefault="00607235" w:rsidP="00607235">
      <w:pPr>
        <w:pStyle w:val="HTMLPreformatted"/>
        <w:shd w:val="clear" w:color="auto" w:fill="F8F9FA"/>
        <w:jc w:val="both"/>
        <w:rPr>
          <w:rFonts w:ascii="Times New Roman" w:hAnsi="Times New Roman" w:cs="Times New Roman"/>
          <w:color w:val="222222"/>
          <w:lang w:val="en"/>
        </w:rPr>
      </w:pPr>
      <w:r w:rsidRPr="00607235">
        <w:rPr>
          <w:rFonts w:ascii="Times New Roman" w:hAnsi="Times New Roman" w:cs="Times New Roman"/>
          <w:lang w:val="sv-SE"/>
        </w:rPr>
        <w:tab/>
      </w:r>
      <w:r w:rsidRPr="00607235">
        <w:rPr>
          <w:rFonts w:ascii="Times New Roman" w:hAnsi="Times New Roman" w:cs="Times New Roman"/>
          <w:color w:val="222222"/>
          <w:lang w:val="en"/>
        </w:rPr>
        <w:t xml:space="preserve">This theory seeks to understand human behavior from a subjective point of view. Humans act only </w:t>
      </w:r>
      <w:proofErr w:type="gramStart"/>
      <w:r w:rsidRPr="00607235">
        <w:rPr>
          <w:rFonts w:ascii="Times New Roman" w:hAnsi="Times New Roman" w:cs="Times New Roman"/>
          <w:color w:val="222222"/>
          <w:lang w:val="en"/>
        </w:rPr>
        <w:t>on the basis of</w:t>
      </w:r>
      <w:proofErr w:type="gramEnd"/>
      <w:r w:rsidRPr="00607235">
        <w:rPr>
          <w:rFonts w:ascii="Times New Roman" w:hAnsi="Times New Roman" w:cs="Times New Roman"/>
          <w:color w:val="222222"/>
          <w:lang w:val="en"/>
        </w:rPr>
        <w:t xml:space="preserve"> their definition or interpretation of the objects around them. The definitions they give to others, situations, objects, and even themselves determine their behavior.</w:t>
      </w:r>
    </w:p>
    <w:p w:rsidR="0097274F" w:rsidRPr="0097274F" w:rsidRDefault="0097274F" w:rsidP="0097274F">
      <w:pPr>
        <w:pStyle w:val="HTMLPreformatted"/>
        <w:shd w:val="clear" w:color="auto" w:fill="F8F9FA"/>
        <w:jc w:val="both"/>
        <w:rPr>
          <w:rFonts w:ascii="Times New Roman" w:hAnsi="Times New Roman" w:cs="Times New Roman"/>
          <w:color w:val="222222"/>
        </w:rPr>
      </w:pPr>
      <w:r>
        <w:rPr>
          <w:rFonts w:ascii="Times New Roman" w:hAnsi="Times New Roman" w:cs="Times New Roman"/>
          <w:color w:val="222222"/>
          <w:lang w:val="en"/>
        </w:rPr>
        <w:tab/>
      </w:r>
      <w:r w:rsidRPr="0097274F">
        <w:rPr>
          <w:rFonts w:ascii="Times New Roman" w:hAnsi="Times New Roman" w:cs="Times New Roman"/>
          <w:color w:val="222222"/>
          <w:lang w:val="en"/>
        </w:rPr>
        <w:t xml:space="preserve">Symbolic interactions originate among others from the works of John Dewey, Charles </w:t>
      </w:r>
      <w:proofErr w:type="spellStart"/>
      <w:r w:rsidRPr="0097274F">
        <w:rPr>
          <w:rFonts w:ascii="Times New Roman" w:hAnsi="Times New Roman" w:cs="Times New Roman"/>
          <w:color w:val="222222"/>
          <w:lang w:val="en"/>
        </w:rPr>
        <w:t>Harton</w:t>
      </w:r>
      <w:proofErr w:type="spellEnd"/>
      <w:r w:rsidRPr="0097274F">
        <w:rPr>
          <w:rFonts w:ascii="Times New Roman" w:hAnsi="Times New Roman" w:cs="Times New Roman"/>
          <w:color w:val="222222"/>
          <w:lang w:val="en"/>
        </w:rPr>
        <w:t xml:space="preserve"> Cooley, Robert Park, William Isaac Thomas and George Herbert Mead. Even though the interactionists still differ from one another about the meaning and importance of various concepts that have to do with symbolic interactions. Until now the Mead formulation contained in his book Mind, Self, Society is the most comprehensive and least controversial presentation of that perspective.</w:t>
      </w:r>
    </w:p>
    <w:p w:rsidR="0097274F" w:rsidRPr="0097274F" w:rsidRDefault="0097274F" w:rsidP="0097274F">
      <w:pPr>
        <w:pStyle w:val="HTMLPreformatted"/>
        <w:shd w:val="clear" w:color="auto" w:fill="F8F9FA"/>
        <w:jc w:val="both"/>
        <w:rPr>
          <w:rFonts w:ascii="Times New Roman" w:hAnsi="Times New Roman" w:cs="Times New Roman"/>
          <w:color w:val="222222"/>
          <w:lang w:val="en"/>
        </w:rPr>
      </w:pPr>
      <w:r>
        <w:rPr>
          <w:rFonts w:ascii="Times New Roman" w:hAnsi="Times New Roman" w:cs="Times New Roman"/>
          <w:color w:val="222222"/>
          <w:lang w:val="en"/>
        </w:rPr>
        <w:lastRenderedPageBreak/>
        <w:tab/>
      </w:r>
      <w:r w:rsidRPr="0097274F">
        <w:rPr>
          <w:rFonts w:ascii="Times New Roman" w:hAnsi="Times New Roman" w:cs="Times New Roman"/>
          <w:color w:val="222222"/>
          <w:lang w:val="en"/>
        </w:rPr>
        <w:t xml:space="preserve">For these theorists, people are always in the process of interpretation and definition as they move from one situation to another. All of these situations consist of the doer, other people and their actions, and physical objects. However, a situation can only have meaning through people's interpretation and definition of the situation. Meanwhile other people's actions come from that meaning. </w:t>
      </w:r>
      <w:proofErr w:type="gramStart"/>
      <w:r w:rsidRPr="0097274F">
        <w:rPr>
          <w:rFonts w:ascii="Times New Roman" w:hAnsi="Times New Roman" w:cs="Times New Roman"/>
          <w:color w:val="222222"/>
          <w:lang w:val="en"/>
        </w:rPr>
        <w:t>So</w:t>
      </w:r>
      <w:proofErr w:type="gramEnd"/>
      <w:r w:rsidRPr="0097274F">
        <w:rPr>
          <w:rFonts w:ascii="Times New Roman" w:hAnsi="Times New Roman" w:cs="Times New Roman"/>
          <w:color w:val="222222"/>
          <w:lang w:val="en"/>
        </w:rPr>
        <w:t xml:space="preserve"> this process of interpretation functions as an intermediary for every tendency to act, in addition to that as an action itself.</w:t>
      </w:r>
    </w:p>
    <w:p w:rsidR="0097274F" w:rsidRPr="0097274F" w:rsidRDefault="0097274F" w:rsidP="0097274F">
      <w:pPr>
        <w:pStyle w:val="HTMLPreformatted"/>
        <w:jc w:val="both"/>
        <w:rPr>
          <w:rFonts w:ascii="Times New Roman" w:hAnsi="Times New Roman" w:cs="Times New Roman"/>
          <w:color w:val="222222"/>
        </w:rPr>
      </w:pPr>
      <w:r>
        <w:rPr>
          <w:rFonts w:ascii="Times New Roman" w:hAnsi="Times New Roman" w:cs="Times New Roman"/>
          <w:color w:val="222222"/>
          <w:lang w:val="en"/>
        </w:rPr>
        <w:tab/>
      </w:r>
      <w:r w:rsidRPr="0097274F">
        <w:rPr>
          <w:rFonts w:ascii="Times New Roman" w:hAnsi="Times New Roman" w:cs="Times New Roman"/>
          <w:color w:val="222222"/>
          <w:lang w:val="en"/>
        </w:rPr>
        <w:t xml:space="preserve">According to the view of symbolic interaction, as Herbert </w:t>
      </w:r>
      <w:proofErr w:type="spellStart"/>
      <w:r w:rsidRPr="0097274F">
        <w:rPr>
          <w:rFonts w:ascii="Times New Roman" w:hAnsi="Times New Roman" w:cs="Times New Roman"/>
          <w:color w:val="222222"/>
          <w:lang w:val="en"/>
        </w:rPr>
        <w:t>Blumer</w:t>
      </w:r>
      <w:proofErr w:type="spellEnd"/>
      <w:r w:rsidRPr="0097274F">
        <w:rPr>
          <w:rFonts w:ascii="Times New Roman" w:hAnsi="Times New Roman" w:cs="Times New Roman"/>
          <w:color w:val="222222"/>
          <w:lang w:val="en"/>
        </w:rPr>
        <w:t xml:space="preserve"> (1969) asserted, it is the social processes </w:t>
      </w:r>
      <w:proofErr w:type="gramStart"/>
      <w:r w:rsidRPr="0097274F">
        <w:rPr>
          <w:rFonts w:ascii="Times New Roman" w:hAnsi="Times New Roman" w:cs="Times New Roman"/>
          <w:color w:val="222222"/>
          <w:lang w:val="en"/>
        </w:rPr>
        <w:t>in group</w:t>
      </w:r>
      <w:proofErr w:type="gramEnd"/>
      <w:r w:rsidRPr="0097274F">
        <w:rPr>
          <w:rFonts w:ascii="Times New Roman" w:hAnsi="Times New Roman" w:cs="Times New Roman"/>
          <w:color w:val="222222"/>
          <w:lang w:val="en"/>
        </w:rPr>
        <w:t xml:space="preserve"> life that create and enforce rules, not the rules that create and enforce group life. In this context, meaning </w:t>
      </w:r>
      <w:proofErr w:type="gramStart"/>
      <w:r w:rsidRPr="0097274F">
        <w:rPr>
          <w:rFonts w:ascii="Times New Roman" w:hAnsi="Times New Roman" w:cs="Times New Roman"/>
          <w:color w:val="222222"/>
          <w:lang w:val="en"/>
        </w:rPr>
        <w:t>is constructed</w:t>
      </w:r>
      <w:proofErr w:type="gramEnd"/>
      <w:r w:rsidRPr="0097274F">
        <w:rPr>
          <w:rFonts w:ascii="Times New Roman" w:hAnsi="Times New Roman" w:cs="Times New Roman"/>
          <w:color w:val="222222"/>
          <w:lang w:val="en"/>
        </w:rPr>
        <w:t xml:space="preserve"> in the process of interaction, and the process is not a neutral medium that allows social forces to play their role, but rather is the substance of social organization and social forces.</w:t>
      </w:r>
    </w:p>
    <w:p w:rsidR="0097274F" w:rsidRDefault="0097274F" w:rsidP="0097274F">
      <w:pPr>
        <w:pStyle w:val="HTMLPreformatted"/>
        <w:jc w:val="both"/>
        <w:rPr>
          <w:rFonts w:ascii="Times New Roman" w:hAnsi="Times New Roman" w:cs="Times New Roman"/>
          <w:color w:val="222222"/>
          <w:lang w:val="en"/>
        </w:rPr>
      </w:pPr>
      <w:r>
        <w:rPr>
          <w:rFonts w:ascii="Times New Roman" w:hAnsi="Times New Roman" w:cs="Times New Roman"/>
          <w:color w:val="222222"/>
          <w:lang w:val="en"/>
        </w:rPr>
        <w:tab/>
      </w:r>
      <w:r w:rsidRPr="0097274F">
        <w:rPr>
          <w:rFonts w:ascii="Times New Roman" w:hAnsi="Times New Roman" w:cs="Times New Roman"/>
          <w:color w:val="222222"/>
          <w:lang w:val="en"/>
        </w:rPr>
        <w:t xml:space="preserve">The theory of symbolic interactionism </w:t>
      </w:r>
      <w:proofErr w:type="gramStart"/>
      <w:r w:rsidRPr="0097274F">
        <w:rPr>
          <w:rFonts w:ascii="Times New Roman" w:hAnsi="Times New Roman" w:cs="Times New Roman"/>
          <w:color w:val="222222"/>
          <w:lang w:val="en"/>
        </w:rPr>
        <w:t>can be briefly based</w:t>
      </w:r>
      <w:proofErr w:type="gramEnd"/>
      <w:r w:rsidRPr="0097274F">
        <w:rPr>
          <w:rFonts w:ascii="Times New Roman" w:hAnsi="Times New Roman" w:cs="Times New Roman"/>
          <w:color w:val="222222"/>
          <w:lang w:val="en"/>
        </w:rPr>
        <w:t xml:space="preserve"> on three basic premises. First, individuals respond to a symbolic situation. They respond to the environment, including physical objects (objects) and social objects (human behavior) based on the meaning that these environmental components contain for </w:t>
      </w:r>
      <w:proofErr w:type="gramStart"/>
      <w:r w:rsidRPr="0097274F">
        <w:rPr>
          <w:rFonts w:ascii="Times New Roman" w:hAnsi="Times New Roman" w:cs="Times New Roman"/>
          <w:color w:val="222222"/>
          <w:lang w:val="en"/>
        </w:rPr>
        <w:t>them</w:t>
      </w:r>
      <w:proofErr w:type="gramEnd"/>
      <w:r w:rsidRPr="0097274F">
        <w:rPr>
          <w:rFonts w:ascii="Times New Roman" w:hAnsi="Times New Roman" w:cs="Times New Roman"/>
          <w:color w:val="222222"/>
          <w:lang w:val="en"/>
        </w:rPr>
        <w:t xml:space="preserve"> individuals are seen to be active in determining their own environment. Second, meaning is a product of social interaction, because it is not inherent in objects, but negotiated </w:t>
      </w:r>
      <w:proofErr w:type="gramStart"/>
      <w:r w:rsidRPr="0097274F">
        <w:rPr>
          <w:rFonts w:ascii="Times New Roman" w:hAnsi="Times New Roman" w:cs="Times New Roman"/>
          <w:color w:val="222222"/>
          <w:lang w:val="en"/>
        </w:rPr>
        <w:t>through the use of</w:t>
      </w:r>
      <w:proofErr w:type="gramEnd"/>
      <w:r w:rsidRPr="0097274F">
        <w:rPr>
          <w:rFonts w:ascii="Times New Roman" w:hAnsi="Times New Roman" w:cs="Times New Roman"/>
          <w:color w:val="222222"/>
          <w:lang w:val="en"/>
        </w:rPr>
        <w:t xml:space="preserve"> language. Third, the meaning interpreted by an individual can change from time to time, in line with changes in the situation found in social interaction. Changes in interpretation are possible because individuals can do mental processes, </w:t>
      </w:r>
      <w:proofErr w:type="spellStart"/>
      <w:r w:rsidRPr="0097274F">
        <w:rPr>
          <w:rFonts w:ascii="Times New Roman" w:hAnsi="Times New Roman" w:cs="Times New Roman"/>
          <w:color w:val="222222"/>
          <w:lang w:val="en"/>
        </w:rPr>
        <w:t>ie</w:t>
      </w:r>
      <w:proofErr w:type="spellEnd"/>
      <w:r w:rsidRPr="0097274F">
        <w:rPr>
          <w:rFonts w:ascii="Times New Roman" w:hAnsi="Times New Roman" w:cs="Times New Roman"/>
          <w:color w:val="222222"/>
          <w:lang w:val="en"/>
        </w:rPr>
        <w:t xml:space="preserve"> communicate with themselves. (</w:t>
      </w:r>
      <w:proofErr w:type="spellStart"/>
      <w:r w:rsidRPr="0097274F">
        <w:rPr>
          <w:rFonts w:ascii="Times New Roman" w:hAnsi="Times New Roman" w:cs="Times New Roman"/>
          <w:color w:val="222222"/>
          <w:lang w:val="en"/>
        </w:rPr>
        <w:t>Mulyana</w:t>
      </w:r>
      <w:proofErr w:type="spellEnd"/>
      <w:r w:rsidRPr="0097274F">
        <w:rPr>
          <w:rFonts w:ascii="Times New Roman" w:hAnsi="Times New Roman" w:cs="Times New Roman"/>
          <w:color w:val="222222"/>
          <w:lang w:val="en"/>
        </w:rPr>
        <w:t>, 2010: 71-72)</w:t>
      </w:r>
    </w:p>
    <w:p w:rsidR="0097274F" w:rsidRPr="0097274F" w:rsidRDefault="0097274F" w:rsidP="0097274F">
      <w:pPr>
        <w:pStyle w:val="HTMLPreformatted"/>
        <w:jc w:val="both"/>
        <w:rPr>
          <w:rFonts w:ascii="Times New Roman" w:hAnsi="Times New Roman" w:cs="Times New Roman"/>
          <w:color w:val="222222"/>
        </w:rPr>
      </w:pPr>
    </w:p>
    <w:p w:rsidR="0097274F" w:rsidRPr="0097274F" w:rsidRDefault="0097274F" w:rsidP="0097274F">
      <w:pPr>
        <w:pStyle w:val="HTMLPreformatted"/>
        <w:shd w:val="clear" w:color="auto" w:fill="F8F9FA"/>
        <w:jc w:val="both"/>
        <w:rPr>
          <w:rFonts w:ascii="Times New Roman" w:hAnsi="Times New Roman" w:cs="Times New Roman"/>
          <w:b/>
          <w:color w:val="222222"/>
          <w:lang w:val="en"/>
        </w:rPr>
      </w:pPr>
      <w:r w:rsidRPr="0097274F">
        <w:rPr>
          <w:rFonts w:ascii="Times New Roman" w:hAnsi="Times New Roman" w:cs="Times New Roman"/>
          <w:b/>
          <w:color w:val="222222"/>
          <w:lang w:val="en"/>
        </w:rPr>
        <w:t>2.3. Prior Research</w:t>
      </w:r>
    </w:p>
    <w:p w:rsidR="0097274F" w:rsidRPr="0097274F" w:rsidRDefault="0097274F" w:rsidP="0097274F">
      <w:pPr>
        <w:pStyle w:val="HTMLPreformatted"/>
        <w:shd w:val="clear" w:color="auto" w:fill="F8F9FA"/>
        <w:jc w:val="both"/>
        <w:rPr>
          <w:rFonts w:ascii="Times New Roman" w:hAnsi="Times New Roman" w:cs="Times New Roman"/>
          <w:color w:val="222222"/>
        </w:rPr>
      </w:pPr>
      <w:r>
        <w:rPr>
          <w:rFonts w:ascii="Times New Roman" w:hAnsi="Times New Roman" w:cs="Times New Roman"/>
          <w:color w:val="222222"/>
          <w:lang w:val="en"/>
        </w:rPr>
        <w:tab/>
      </w:r>
      <w:r w:rsidRPr="0097274F">
        <w:rPr>
          <w:rFonts w:ascii="Times New Roman" w:hAnsi="Times New Roman" w:cs="Times New Roman"/>
          <w:color w:val="222222"/>
          <w:lang w:val="en"/>
        </w:rPr>
        <w:t>Research on the problem of HIV / AIDS ranging from treatment, prevention, anti HIV / AIDS campaigns is not new. Since the knowledge of this disease around 1988 the world of medicine plus related parties including social researchers have been looking for ways to prevent the spread of this disease through various studies including the social impact of this disease.</w:t>
      </w:r>
    </w:p>
    <w:p w:rsidR="0097274F" w:rsidRPr="0097274F" w:rsidRDefault="0097274F" w:rsidP="0097274F">
      <w:pPr>
        <w:pStyle w:val="HTMLPreformatted"/>
        <w:shd w:val="clear" w:color="auto" w:fill="F8F9FA"/>
        <w:jc w:val="both"/>
        <w:rPr>
          <w:rFonts w:ascii="Times New Roman" w:hAnsi="Times New Roman" w:cs="Times New Roman"/>
          <w:color w:val="222222"/>
        </w:rPr>
      </w:pPr>
      <w:r>
        <w:rPr>
          <w:rFonts w:ascii="inherit" w:hAnsi="inherit"/>
          <w:color w:val="222222"/>
          <w:sz w:val="24"/>
          <w:szCs w:val="24"/>
          <w:lang w:val="en"/>
        </w:rPr>
        <w:tab/>
      </w:r>
      <w:r w:rsidRPr="0097274F">
        <w:rPr>
          <w:rFonts w:ascii="Times New Roman" w:hAnsi="Times New Roman" w:cs="Times New Roman"/>
          <w:color w:val="222222"/>
          <w:lang w:val="en"/>
        </w:rPr>
        <w:t xml:space="preserve">In a study from STKS Bandung, it was found that the issues of stigma and discrimination experienced by PLWHA, </w:t>
      </w:r>
      <w:proofErr w:type="gramStart"/>
      <w:r w:rsidRPr="0097274F">
        <w:rPr>
          <w:rFonts w:ascii="Times New Roman" w:hAnsi="Times New Roman" w:cs="Times New Roman"/>
          <w:color w:val="222222"/>
          <w:lang w:val="en"/>
        </w:rPr>
        <w:t>both from</w:t>
      </w:r>
      <w:proofErr w:type="gramEnd"/>
      <w:r w:rsidRPr="0097274F">
        <w:rPr>
          <w:rFonts w:ascii="Times New Roman" w:hAnsi="Times New Roman" w:cs="Times New Roman"/>
          <w:color w:val="222222"/>
          <w:lang w:val="en"/>
        </w:rPr>
        <w:t xml:space="preserve"> family, neighbors, the world of work, schools, and other members of the community, further aggravated his condition and were even sicker than the impact of his illness.</w:t>
      </w:r>
    </w:p>
    <w:p w:rsidR="00792434" w:rsidRPr="00792434" w:rsidRDefault="00792434" w:rsidP="00792434">
      <w:pPr>
        <w:pStyle w:val="HTMLPreformatted"/>
        <w:shd w:val="clear" w:color="auto" w:fill="F8F9FA"/>
        <w:jc w:val="both"/>
        <w:rPr>
          <w:rFonts w:ascii="Times New Roman" w:hAnsi="Times New Roman" w:cs="Times New Roman"/>
          <w:color w:val="222222"/>
        </w:rPr>
      </w:pPr>
      <w:r>
        <w:rPr>
          <w:rFonts w:ascii="Times New Roman" w:hAnsi="Times New Roman" w:cs="Times New Roman"/>
          <w:color w:val="222222"/>
          <w:lang w:val="en"/>
        </w:rPr>
        <w:tab/>
      </w:r>
      <w:r w:rsidRPr="00792434">
        <w:rPr>
          <w:rFonts w:ascii="Times New Roman" w:hAnsi="Times New Roman" w:cs="Times New Roman"/>
          <w:color w:val="222222"/>
          <w:lang w:val="en"/>
        </w:rPr>
        <w:t xml:space="preserve">Lack of family and community understanding of HIV / AIDS worsens the situation of sufferers. HIV / AIDS </w:t>
      </w:r>
      <w:proofErr w:type="gramStart"/>
      <w:r w:rsidRPr="00792434">
        <w:rPr>
          <w:rFonts w:ascii="Times New Roman" w:hAnsi="Times New Roman" w:cs="Times New Roman"/>
          <w:color w:val="222222"/>
          <w:lang w:val="en"/>
        </w:rPr>
        <w:t>is still considered</w:t>
      </w:r>
      <w:proofErr w:type="gramEnd"/>
      <w:r w:rsidRPr="00792434">
        <w:rPr>
          <w:rFonts w:ascii="Times New Roman" w:hAnsi="Times New Roman" w:cs="Times New Roman"/>
          <w:color w:val="222222"/>
          <w:lang w:val="en"/>
        </w:rPr>
        <w:t xml:space="preserve"> a frightening specter, because when convicted as PLWHA, what comes to mind is death. In the </w:t>
      </w:r>
      <w:proofErr w:type="gramStart"/>
      <w:r w:rsidRPr="00792434">
        <w:rPr>
          <w:rFonts w:ascii="Times New Roman" w:hAnsi="Times New Roman" w:cs="Times New Roman"/>
          <w:color w:val="222222"/>
          <w:lang w:val="en"/>
        </w:rPr>
        <w:t>community</w:t>
      </w:r>
      <w:proofErr w:type="gramEnd"/>
      <w:r w:rsidRPr="00792434">
        <w:rPr>
          <w:rFonts w:ascii="Times New Roman" w:hAnsi="Times New Roman" w:cs="Times New Roman"/>
          <w:color w:val="222222"/>
          <w:lang w:val="en"/>
        </w:rPr>
        <w:t xml:space="preserve"> sufferers often receive unfair treatment or even get discrimination from the family and community environment.</w:t>
      </w:r>
    </w:p>
    <w:p w:rsidR="00792434" w:rsidRDefault="00792434" w:rsidP="00792434">
      <w:pPr>
        <w:pStyle w:val="HTMLPreformatted"/>
        <w:shd w:val="clear" w:color="auto" w:fill="F8F9FA"/>
        <w:jc w:val="both"/>
        <w:rPr>
          <w:rFonts w:ascii="Times New Roman" w:hAnsi="Times New Roman" w:cs="Times New Roman"/>
          <w:color w:val="222222"/>
          <w:lang w:val="en"/>
        </w:rPr>
      </w:pPr>
      <w:r>
        <w:rPr>
          <w:rFonts w:ascii="inherit" w:hAnsi="inherit"/>
          <w:color w:val="222222"/>
          <w:sz w:val="24"/>
          <w:szCs w:val="24"/>
          <w:lang w:val="en"/>
        </w:rPr>
        <w:tab/>
      </w:r>
      <w:r w:rsidRPr="00792434">
        <w:rPr>
          <w:rFonts w:ascii="Times New Roman" w:hAnsi="Times New Roman" w:cs="Times New Roman"/>
          <w:color w:val="222222"/>
          <w:lang w:val="en"/>
        </w:rPr>
        <w:t xml:space="preserve">While research from </w:t>
      </w:r>
      <w:proofErr w:type="spellStart"/>
      <w:r w:rsidRPr="00792434">
        <w:rPr>
          <w:rFonts w:ascii="Times New Roman" w:hAnsi="Times New Roman" w:cs="Times New Roman"/>
          <w:color w:val="222222"/>
          <w:lang w:val="en"/>
        </w:rPr>
        <w:t>Surahman</w:t>
      </w:r>
      <w:proofErr w:type="spellEnd"/>
      <w:r w:rsidRPr="00792434">
        <w:rPr>
          <w:rFonts w:ascii="Times New Roman" w:hAnsi="Times New Roman" w:cs="Times New Roman"/>
          <w:color w:val="222222"/>
          <w:lang w:val="en"/>
        </w:rPr>
        <w:t xml:space="preserve"> et al found that sufferers experience anxiety, stress, depression, mental turmoil, discrimination and stigmatization. Furthermore, these conditions will inhibit the development of positive self-concept of PLWHA, causing feelings of inferiority, and feeling yourself worthless.</w:t>
      </w:r>
    </w:p>
    <w:p w:rsidR="00792434" w:rsidRDefault="00792434" w:rsidP="00792434">
      <w:pPr>
        <w:pStyle w:val="HTMLPreformatted"/>
        <w:shd w:val="clear" w:color="auto" w:fill="F8F9FA"/>
        <w:jc w:val="both"/>
        <w:rPr>
          <w:rFonts w:ascii="Times New Roman" w:hAnsi="Times New Roman" w:cs="Times New Roman"/>
          <w:color w:val="222222"/>
          <w:lang w:val="en"/>
        </w:rPr>
      </w:pPr>
    </w:p>
    <w:p w:rsidR="00792434" w:rsidRPr="00792434" w:rsidRDefault="00792434" w:rsidP="00792434">
      <w:pPr>
        <w:pStyle w:val="HTMLPreformatted"/>
        <w:shd w:val="clear" w:color="auto" w:fill="F8F9FA"/>
        <w:jc w:val="both"/>
        <w:rPr>
          <w:rFonts w:ascii="Times New Roman" w:hAnsi="Times New Roman" w:cs="Times New Roman"/>
          <w:b/>
          <w:color w:val="222222"/>
          <w:shd w:val="clear" w:color="auto" w:fill="F8F9FA"/>
        </w:rPr>
      </w:pPr>
      <w:r>
        <w:br/>
      </w:r>
      <w:r w:rsidRPr="00792434">
        <w:rPr>
          <w:rFonts w:ascii="Times New Roman" w:hAnsi="Times New Roman" w:cs="Times New Roman"/>
          <w:b/>
          <w:color w:val="222222"/>
          <w:shd w:val="clear" w:color="auto" w:fill="F8F9FA"/>
        </w:rPr>
        <w:t xml:space="preserve">3. Research Methods </w:t>
      </w:r>
    </w:p>
    <w:p w:rsidR="00792434" w:rsidRPr="00792434" w:rsidRDefault="00792434" w:rsidP="00792434">
      <w:pPr>
        <w:pStyle w:val="HTMLPreformatted"/>
        <w:shd w:val="clear" w:color="auto" w:fill="F8F9FA"/>
        <w:jc w:val="both"/>
        <w:rPr>
          <w:rFonts w:ascii="Times New Roman" w:hAnsi="Times New Roman" w:cs="Times New Roman"/>
          <w:color w:val="222222"/>
        </w:rPr>
      </w:pPr>
      <w:r>
        <w:rPr>
          <w:rFonts w:ascii="Times New Roman" w:hAnsi="Times New Roman" w:cs="Times New Roman"/>
          <w:color w:val="222222"/>
          <w:shd w:val="clear" w:color="auto" w:fill="F8F9FA"/>
        </w:rPr>
        <w:tab/>
      </w:r>
      <w:r w:rsidRPr="00792434">
        <w:rPr>
          <w:rFonts w:ascii="Times New Roman" w:hAnsi="Times New Roman" w:cs="Times New Roman"/>
          <w:color w:val="222222"/>
          <w:shd w:val="clear" w:color="auto" w:fill="F8F9FA"/>
        </w:rPr>
        <w:t xml:space="preserve">This research is a qualitative interpretive approach. The reason is </w:t>
      </w:r>
      <w:proofErr w:type="gramStart"/>
      <w:r w:rsidRPr="00792434">
        <w:rPr>
          <w:rFonts w:ascii="Times New Roman" w:hAnsi="Times New Roman" w:cs="Times New Roman"/>
          <w:color w:val="222222"/>
          <w:shd w:val="clear" w:color="auto" w:fill="F8F9FA"/>
        </w:rPr>
        <w:t>because</w:t>
      </w:r>
      <w:proofErr w:type="gramEnd"/>
      <w:r w:rsidRPr="00792434">
        <w:rPr>
          <w:rFonts w:ascii="Times New Roman" w:hAnsi="Times New Roman" w:cs="Times New Roman"/>
          <w:color w:val="222222"/>
          <w:shd w:val="clear" w:color="auto" w:fill="F8F9FA"/>
        </w:rPr>
        <w:t xml:space="preserve"> in this study the researchers wanted to explore the experiences of HIV / AIDS women, especially infected housewives from their partners in the cities of </w:t>
      </w:r>
      <w:proofErr w:type="spellStart"/>
      <w:r w:rsidRPr="00792434">
        <w:rPr>
          <w:rFonts w:ascii="Times New Roman" w:hAnsi="Times New Roman" w:cs="Times New Roman"/>
          <w:color w:val="222222"/>
          <w:shd w:val="clear" w:color="auto" w:fill="F8F9FA"/>
        </w:rPr>
        <w:t>Bitung</w:t>
      </w:r>
      <w:proofErr w:type="spellEnd"/>
      <w:r w:rsidRPr="00792434">
        <w:rPr>
          <w:rFonts w:ascii="Times New Roman" w:hAnsi="Times New Roman" w:cs="Times New Roman"/>
          <w:color w:val="222222"/>
          <w:shd w:val="clear" w:color="auto" w:fill="F8F9FA"/>
        </w:rPr>
        <w:t xml:space="preserve"> and Manado. As the </w:t>
      </w:r>
      <w:proofErr w:type="spellStart"/>
      <w:proofErr w:type="gramStart"/>
      <w:r w:rsidRPr="00792434">
        <w:rPr>
          <w:rFonts w:ascii="Times New Roman" w:hAnsi="Times New Roman" w:cs="Times New Roman"/>
          <w:color w:val="222222"/>
          <w:shd w:val="clear" w:color="auto" w:fill="F8F9FA"/>
        </w:rPr>
        <w:t>interpretivism</w:t>
      </w:r>
      <w:proofErr w:type="spellEnd"/>
      <w:proofErr w:type="gramEnd"/>
      <w:r w:rsidRPr="00792434">
        <w:rPr>
          <w:rFonts w:ascii="Times New Roman" w:hAnsi="Times New Roman" w:cs="Times New Roman"/>
          <w:color w:val="222222"/>
          <w:shd w:val="clear" w:color="auto" w:fill="F8F9FA"/>
        </w:rPr>
        <w:t xml:space="preserve"> approach assumes that individuals always try to understand the world in which they live and work. Creswell (2013: 11) states humans then develop subjective meanings of their experiences, meanings directed at certain objects or objects. The meanings are also quite numerous and varied so that researchers are required to look more for the complexity of views rather than narrowing down the meanings into categories or ideas. The researcher tries to rely </w:t>
      </w:r>
      <w:r w:rsidRPr="00792434">
        <w:rPr>
          <w:rFonts w:ascii="Times New Roman" w:hAnsi="Times New Roman" w:cs="Times New Roman"/>
          <w:color w:val="222222"/>
          <w:shd w:val="clear" w:color="auto" w:fill="F8F9FA"/>
        </w:rPr>
        <w:lastRenderedPageBreak/>
        <w:t xml:space="preserve">on as much as possible the views of the participants about the situation </w:t>
      </w:r>
      <w:proofErr w:type="gramStart"/>
      <w:r w:rsidRPr="00792434">
        <w:rPr>
          <w:rFonts w:ascii="Times New Roman" w:hAnsi="Times New Roman" w:cs="Times New Roman"/>
          <w:color w:val="222222"/>
          <w:shd w:val="clear" w:color="auto" w:fill="F8F9FA"/>
        </w:rPr>
        <w:t>being studied</w:t>
      </w:r>
      <w:proofErr w:type="gramEnd"/>
      <w:r w:rsidRPr="00792434">
        <w:rPr>
          <w:rFonts w:ascii="Times New Roman" w:hAnsi="Times New Roman" w:cs="Times New Roman"/>
          <w:color w:val="222222"/>
          <w:shd w:val="clear" w:color="auto" w:fill="F8F9FA"/>
        </w:rPr>
        <w:t xml:space="preserve">. To explore these views, questions also need to </w:t>
      </w:r>
      <w:proofErr w:type="gramStart"/>
      <w:r w:rsidRPr="00792434">
        <w:rPr>
          <w:rFonts w:ascii="Times New Roman" w:hAnsi="Times New Roman" w:cs="Times New Roman"/>
          <w:color w:val="222222"/>
          <w:shd w:val="clear" w:color="auto" w:fill="F8F9FA"/>
        </w:rPr>
        <w:t>be asked</w:t>
      </w:r>
      <w:proofErr w:type="gramEnd"/>
      <w:r w:rsidRPr="00792434">
        <w:rPr>
          <w:rFonts w:ascii="Times New Roman" w:hAnsi="Times New Roman" w:cs="Times New Roman"/>
          <w:color w:val="222222"/>
          <w:shd w:val="clear" w:color="auto" w:fill="F8F9FA"/>
        </w:rPr>
        <w:t>. The more open the question, the better it will be, so that researchers can listen more closely to what participants are saying and doing in their lives.</w:t>
      </w:r>
    </w:p>
    <w:p w:rsidR="00792434" w:rsidRPr="00792434" w:rsidRDefault="00792434" w:rsidP="00792434">
      <w:pPr>
        <w:pStyle w:val="HTMLPreformatted"/>
        <w:shd w:val="clear" w:color="auto" w:fill="F8F9FA"/>
        <w:jc w:val="both"/>
        <w:rPr>
          <w:rFonts w:ascii="Times New Roman" w:hAnsi="Times New Roman" w:cs="Times New Roman"/>
          <w:color w:val="222222"/>
        </w:rPr>
      </w:pPr>
      <w:r>
        <w:rPr>
          <w:rFonts w:ascii="Times New Roman" w:hAnsi="Times New Roman" w:cs="Times New Roman"/>
          <w:color w:val="222222"/>
          <w:lang w:val="en"/>
        </w:rPr>
        <w:tab/>
      </w:r>
      <w:r w:rsidRPr="00792434">
        <w:rPr>
          <w:rFonts w:ascii="Times New Roman" w:hAnsi="Times New Roman" w:cs="Times New Roman"/>
          <w:color w:val="222222"/>
          <w:lang w:val="en"/>
        </w:rPr>
        <w:t>To direct the research objectives, this study uses two types of data, namely: Primary data and secondary data. Primary data is data collected directly by researchers from informants through in-depth interviews and observations. Secondary data is data that is not directly collected or through second hand or in other forms such as data / writing in newspapers or so forth. Secondary data usually refers to literature sources and some sources of information related to self-concept and HIV / AIDS.</w:t>
      </w:r>
    </w:p>
    <w:p w:rsidR="00456D71" w:rsidRDefault="00456D71" w:rsidP="004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s="Times New Roman"/>
          <w:color w:val="222222"/>
          <w:sz w:val="20"/>
          <w:lang w:val="en" w:eastAsia="en-US"/>
        </w:rPr>
      </w:pPr>
    </w:p>
    <w:p w:rsidR="00792434" w:rsidRPr="00456D71" w:rsidRDefault="00792434" w:rsidP="004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s="Times New Roman"/>
          <w:b/>
          <w:color w:val="222222"/>
          <w:szCs w:val="24"/>
          <w:lang w:val="en" w:eastAsia="en-US"/>
        </w:rPr>
      </w:pPr>
      <w:r w:rsidRPr="00456D71">
        <w:rPr>
          <w:rFonts w:ascii="Times New Roman" w:hAnsi="Times New Roman" w:cs="Times New Roman"/>
          <w:b/>
          <w:color w:val="222222"/>
          <w:szCs w:val="24"/>
          <w:lang w:val="en" w:eastAsia="en-US"/>
        </w:rPr>
        <w:t>4. Results and Discussion</w:t>
      </w:r>
    </w:p>
    <w:p w:rsidR="00456D71" w:rsidRDefault="00456D71" w:rsidP="004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color w:val="222222"/>
          <w:sz w:val="20"/>
          <w:lang w:val="en-US" w:eastAsia="en-US"/>
        </w:rPr>
      </w:pPr>
      <w:r>
        <w:rPr>
          <w:rFonts w:ascii="Times New Roman" w:hAnsi="Times New Roman" w:cs="Times New Roman"/>
          <w:color w:val="222222"/>
          <w:sz w:val="20"/>
          <w:lang w:val="en" w:eastAsia="en-US"/>
        </w:rPr>
        <w:tab/>
      </w:r>
      <w:r w:rsidR="00792434" w:rsidRPr="00456D71">
        <w:rPr>
          <w:rFonts w:ascii="Times New Roman" w:hAnsi="Times New Roman" w:cs="Times New Roman"/>
          <w:color w:val="222222"/>
          <w:sz w:val="20"/>
          <w:lang w:val="en" w:eastAsia="en-US"/>
        </w:rPr>
        <w:t xml:space="preserve">Scientists generally believe that AIDS originated in Sub-Saharan Africa. Now AIDS has become an epidemic. AIDS </w:t>
      </w:r>
      <w:proofErr w:type="gramStart"/>
      <w:r w:rsidR="00792434" w:rsidRPr="00456D71">
        <w:rPr>
          <w:rFonts w:ascii="Times New Roman" w:hAnsi="Times New Roman" w:cs="Times New Roman"/>
          <w:color w:val="222222"/>
          <w:sz w:val="20"/>
          <w:lang w:val="en" w:eastAsia="en-US"/>
        </w:rPr>
        <w:t>is estimated</w:t>
      </w:r>
      <w:proofErr w:type="gramEnd"/>
      <w:r w:rsidR="00792434" w:rsidRPr="00456D71">
        <w:rPr>
          <w:rFonts w:ascii="Times New Roman" w:hAnsi="Times New Roman" w:cs="Times New Roman"/>
          <w:color w:val="222222"/>
          <w:sz w:val="20"/>
          <w:lang w:val="en" w:eastAsia="en-US"/>
        </w:rPr>
        <w:t xml:space="preserve"> to have infected 38.6 million people worldwide. The emergence of this disease directly horrendous to the world, because it was allegedly AIDS originated from deviant sexual behavior, such as homosexual sexual behavior. In addition, this disease is </w:t>
      </w:r>
      <w:proofErr w:type="gramStart"/>
      <w:r w:rsidR="00792434" w:rsidRPr="00456D71">
        <w:rPr>
          <w:rFonts w:ascii="Times New Roman" w:hAnsi="Times New Roman" w:cs="Times New Roman"/>
          <w:color w:val="222222"/>
          <w:sz w:val="20"/>
          <w:lang w:val="en" w:eastAsia="en-US"/>
        </w:rPr>
        <w:t>quite unique</w:t>
      </w:r>
      <w:proofErr w:type="gramEnd"/>
      <w:r w:rsidR="00792434" w:rsidRPr="00456D71">
        <w:rPr>
          <w:rFonts w:ascii="Times New Roman" w:hAnsi="Times New Roman" w:cs="Times New Roman"/>
          <w:color w:val="222222"/>
          <w:sz w:val="20"/>
          <w:lang w:val="en" w:eastAsia="en-US"/>
        </w:rPr>
        <w:t xml:space="preserve"> spread through sexual contact and contact with infected blood. Prevention of the spread of the virus </w:t>
      </w:r>
      <w:proofErr w:type="gramStart"/>
      <w:r w:rsidR="00792434" w:rsidRPr="00456D71">
        <w:rPr>
          <w:rFonts w:ascii="Times New Roman" w:hAnsi="Times New Roman" w:cs="Times New Roman"/>
          <w:color w:val="222222"/>
          <w:sz w:val="20"/>
          <w:lang w:val="en" w:eastAsia="en-US"/>
        </w:rPr>
        <w:t>can be overcome</w:t>
      </w:r>
      <w:proofErr w:type="gramEnd"/>
      <w:r w:rsidR="00792434" w:rsidRPr="00456D71">
        <w:rPr>
          <w:rFonts w:ascii="Times New Roman" w:hAnsi="Times New Roman" w:cs="Times New Roman"/>
          <w:color w:val="222222"/>
          <w:sz w:val="20"/>
          <w:lang w:val="en" w:eastAsia="en-US"/>
        </w:rPr>
        <w:t xml:space="preserve"> if sexual behavior that is faithful to each other can be maintained. </w:t>
      </w:r>
      <w:proofErr w:type="gramStart"/>
      <w:r w:rsidR="00792434" w:rsidRPr="00456D71">
        <w:rPr>
          <w:rFonts w:ascii="Times New Roman" w:hAnsi="Times New Roman" w:cs="Times New Roman"/>
          <w:color w:val="222222"/>
          <w:sz w:val="20"/>
          <w:lang w:val="en" w:eastAsia="en-US"/>
        </w:rPr>
        <w:t>But</w:t>
      </w:r>
      <w:proofErr w:type="gramEnd"/>
      <w:r w:rsidR="00792434" w:rsidRPr="00456D71">
        <w:rPr>
          <w:rFonts w:ascii="Times New Roman" w:hAnsi="Times New Roman" w:cs="Times New Roman"/>
          <w:color w:val="222222"/>
          <w:sz w:val="20"/>
          <w:lang w:val="en" w:eastAsia="en-US"/>
        </w:rPr>
        <w:t xml:space="preserve"> unfortunately there are still many sexual behaviors that change partners.</w:t>
      </w:r>
    </w:p>
    <w:p w:rsidR="00AB1F1B" w:rsidRPr="00456D71" w:rsidRDefault="00456D71" w:rsidP="004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color w:val="222222"/>
          <w:sz w:val="20"/>
          <w:lang w:val="en-US" w:eastAsia="en-US"/>
        </w:rPr>
      </w:pPr>
      <w:r>
        <w:rPr>
          <w:rFonts w:ascii="Times New Roman" w:hAnsi="Times New Roman" w:cs="Times New Roman"/>
          <w:color w:val="222222"/>
          <w:sz w:val="20"/>
          <w:lang w:val="en-US" w:eastAsia="en-US"/>
        </w:rPr>
        <w:tab/>
      </w:r>
      <w:r w:rsidRPr="00456D71">
        <w:rPr>
          <w:rFonts w:ascii="Times New Roman" w:hAnsi="Times New Roman" w:cs="Times New Roman"/>
          <w:color w:val="222222"/>
          <w:sz w:val="20"/>
          <w:shd w:val="clear" w:color="auto" w:fill="F8F9FA"/>
        </w:rPr>
        <w:t xml:space="preserve">The spread of AIDS </w:t>
      </w:r>
      <w:proofErr w:type="spellStart"/>
      <w:r w:rsidRPr="00456D71">
        <w:rPr>
          <w:rFonts w:ascii="Times New Roman" w:hAnsi="Times New Roman" w:cs="Times New Roman"/>
          <w:color w:val="222222"/>
          <w:sz w:val="20"/>
          <w:shd w:val="clear" w:color="auto" w:fill="F8F9FA"/>
        </w:rPr>
        <w:t>can</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also</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occur</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through</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blood</w:t>
      </w:r>
      <w:proofErr w:type="spellEnd"/>
      <w:r w:rsidRPr="00456D71">
        <w:rPr>
          <w:rFonts w:ascii="Times New Roman" w:hAnsi="Times New Roman" w:cs="Times New Roman"/>
          <w:color w:val="222222"/>
          <w:sz w:val="20"/>
          <w:shd w:val="clear" w:color="auto" w:fill="F8F9FA"/>
        </w:rPr>
        <w:t xml:space="preserve">. Blood </w:t>
      </w:r>
      <w:proofErr w:type="spellStart"/>
      <w:r w:rsidRPr="00456D71">
        <w:rPr>
          <w:rFonts w:ascii="Times New Roman" w:hAnsi="Times New Roman" w:cs="Times New Roman"/>
          <w:color w:val="222222"/>
          <w:sz w:val="20"/>
          <w:shd w:val="clear" w:color="auto" w:fill="F8F9FA"/>
        </w:rPr>
        <w:t>that</w:t>
      </w:r>
      <w:proofErr w:type="spellEnd"/>
      <w:r w:rsidRPr="00456D71">
        <w:rPr>
          <w:rFonts w:ascii="Times New Roman" w:hAnsi="Times New Roman" w:cs="Times New Roman"/>
          <w:color w:val="222222"/>
          <w:sz w:val="20"/>
          <w:shd w:val="clear" w:color="auto" w:fill="F8F9FA"/>
        </w:rPr>
        <w:t xml:space="preserve"> has been </w:t>
      </w:r>
      <w:proofErr w:type="spellStart"/>
      <w:r w:rsidRPr="00456D71">
        <w:rPr>
          <w:rFonts w:ascii="Times New Roman" w:hAnsi="Times New Roman" w:cs="Times New Roman"/>
          <w:color w:val="222222"/>
          <w:sz w:val="20"/>
          <w:shd w:val="clear" w:color="auto" w:fill="F8F9FA"/>
        </w:rPr>
        <w:t>infected</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when</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it</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is</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transfused</w:t>
      </w:r>
      <w:proofErr w:type="spellEnd"/>
      <w:r w:rsidRPr="00456D71">
        <w:rPr>
          <w:rFonts w:ascii="Times New Roman" w:hAnsi="Times New Roman" w:cs="Times New Roman"/>
          <w:color w:val="222222"/>
          <w:sz w:val="20"/>
          <w:shd w:val="clear" w:color="auto" w:fill="F8F9FA"/>
        </w:rPr>
        <w:t xml:space="preserve"> to </w:t>
      </w:r>
      <w:proofErr w:type="spellStart"/>
      <w:r w:rsidRPr="00456D71">
        <w:rPr>
          <w:rFonts w:ascii="Times New Roman" w:hAnsi="Times New Roman" w:cs="Times New Roman"/>
          <w:color w:val="222222"/>
          <w:sz w:val="20"/>
          <w:shd w:val="clear" w:color="auto" w:fill="F8F9FA"/>
        </w:rPr>
        <w:t>healthy</w:t>
      </w:r>
      <w:proofErr w:type="spellEnd"/>
      <w:r w:rsidRPr="00456D71">
        <w:rPr>
          <w:rFonts w:ascii="Times New Roman" w:hAnsi="Times New Roman" w:cs="Times New Roman"/>
          <w:color w:val="222222"/>
          <w:sz w:val="20"/>
          <w:shd w:val="clear" w:color="auto" w:fill="F8F9FA"/>
        </w:rPr>
        <w:t xml:space="preserve"> people </w:t>
      </w:r>
      <w:proofErr w:type="spellStart"/>
      <w:r w:rsidRPr="00456D71">
        <w:rPr>
          <w:rFonts w:ascii="Times New Roman" w:hAnsi="Times New Roman" w:cs="Times New Roman"/>
          <w:color w:val="222222"/>
          <w:sz w:val="20"/>
          <w:shd w:val="clear" w:color="auto" w:fill="F8F9FA"/>
        </w:rPr>
        <w:t>will</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automatically</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be</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infected</w:t>
      </w:r>
      <w:proofErr w:type="spellEnd"/>
      <w:r w:rsidRPr="00456D71">
        <w:rPr>
          <w:rFonts w:ascii="Times New Roman" w:hAnsi="Times New Roman" w:cs="Times New Roman"/>
          <w:color w:val="222222"/>
          <w:sz w:val="20"/>
          <w:shd w:val="clear" w:color="auto" w:fill="F8F9FA"/>
        </w:rPr>
        <w:t xml:space="preserve">. The use of </w:t>
      </w:r>
      <w:proofErr w:type="spellStart"/>
      <w:r w:rsidRPr="00456D71">
        <w:rPr>
          <w:rFonts w:ascii="Times New Roman" w:hAnsi="Times New Roman" w:cs="Times New Roman"/>
          <w:color w:val="222222"/>
          <w:sz w:val="20"/>
          <w:shd w:val="clear" w:color="auto" w:fill="F8F9FA"/>
        </w:rPr>
        <w:t>unsterile</w:t>
      </w:r>
      <w:proofErr w:type="spellEnd"/>
      <w:r w:rsidRPr="00456D71">
        <w:rPr>
          <w:rFonts w:ascii="Times New Roman" w:hAnsi="Times New Roman" w:cs="Times New Roman"/>
          <w:color w:val="222222"/>
          <w:sz w:val="20"/>
          <w:shd w:val="clear" w:color="auto" w:fill="F8F9FA"/>
        </w:rPr>
        <w:t xml:space="preserve"> syringes </w:t>
      </w:r>
      <w:proofErr w:type="spellStart"/>
      <w:r w:rsidRPr="00456D71">
        <w:rPr>
          <w:rFonts w:ascii="Times New Roman" w:hAnsi="Times New Roman" w:cs="Times New Roman"/>
          <w:color w:val="222222"/>
          <w:sz w:val="20"/>
          <w:shd w:val="clear" w:color="auto" w:fill="F8F9FA"/>
        </w:rPr>
        <w:t>can</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also</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be</w:t>
      </w:r>
      <w:proofErr w:type="spellEnd"/>
      <w:r w:rsidRPr="00456D71">
        <w:rPr>
          <w:rFonts w:ascii="Times New Roman" w:hAnsi="Times New Roman" w:cs="Times New Roman"/>
          <w:color w:val="222222"/>
          <w:sz w:val="20"/>
          <w:shd w:val="clear" w:color="auto" w:fill="F8F9FA"/>
        </w:rPr>
        <w:t xml:space="preserve"> an effective medium in the spread of </w:t>
      </w:r>
      <w:proofErr w:type="spellStart"/>
      <w:r w:rsidRPr="00456D71">
        <w:rPr>
          <w:rFonts w:ascii="Times New Roman" w:hAnsi="Times New Roman" w:cs="Times New Roman"/>
          <w:color w:val="222222"/>
          <w:sz w:val="20"/>
          <w:shd w:val="clear" w:color="auto" w:fill="F8F9FA"/>
        </w:rPr>
        <w:t>this</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disease</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Another</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way</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is</w:t>
      </w:r>
      <w:proofErr w:type="spellEnd"/>
      <w:r w:rsidRPr="00456D71">
        <w:rPr>
          <w:rFonts w:ascii="Times New Roman" w:hAnsi="Times New Roman" w:cs="Times New Roman"/>
          <w:color w:val="222222"/>
          <w:sz w:val="20"/>
          <w:shd w:val="clear" w:color="auto" w:fill="F8F9FA"/>
        </w:rPr>
        <w:t xml:space="preserve"> to </w:t>
      </w:r>
      <w:proofErr w:type="spellStart"/>
      <w:r w:rsidRPr="00456D71">
        <w:rPr>
          <w:rFonts w:ascii="Times New Roman" w:hAnsi="Times New Roman" w:cs="Times New Roman"/>
          <w:color w:val="222222"/>
          <w:sz w:val="20"/>
          <w:shd w:val="clear" w:color="auto" w:fill="F8F9FA"/>
        </w:rPr>
        <w:t>occur</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when</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infected</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blood</w:t>
      </w:r>
      <w:proofErr w:type="spellEnd"/>
      <w:r w:rsidRPr="00456D71">
        <w:rPr>
          <w:rFonts w:ascii="Times New Roman" w:hAnsi="Times New Roman" w:cs="Times New Roman"/>
          <w:color w:val="222222"/>
          <w:sz w:val="20"/>
          <w:shd w:val="clear" w:color="auto" w:fill="F8F9FA"/>
        </w:rPr>
        <w:t xml:space="preserve"> hits a </w:t>
      </w:r>
      <w:proofErr w:type="spellStart"/>
      <w:r w:rsidRPr="00456D71">
        <w:rPr>
          <w:rFonts w:ascii="Times New Roman" w:hAnsi="Times New Roman" w:cs="Times New Roman"/>
          <w:color w:val="222222"/>
          <w:sz w:val="20"/>
          <w:shd w:val="clear" w:color="auto" w:fill="F8F9FA"/>
        </w:rPr>
        <w:t>healthy</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person's</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wound</w:t>
      </w:r>
      <w:proofErr w:type="spellEnd"/>
      <w:r w:rsidRPr="00456D71">
        <w:rPr>
          <w:rFonts w:ascii="Times New Roman" w:hAnsi="Times New Roman" w:cs="Times New Roman"/>
          <w:color w:val="222222"/>
          <w:sz w:val="20"/>
          <w:shd w:val="clear" w:color="auto" w:fill="F8F9FA"/>
        </w:rPr>
        <w:t xml:space="preserve">. So the stigma </w:t>
      </w:r>
      <w:proofErr w:type="spellStart"/>
      <w:r w:rsidRPr="00456D71">
        <w:rPr>
          <w:rFonts w:ascii="Times New Roman" w:hAnsi="Times New Roman" w:cs="Times New Roman"/>
          <w:color w:val="222222"/>
          <w:sz w:val="20"/>
          <w:shd w:val="clear" w:color="auto" w:fill="F8F9FA"/>
        </w:rPr>
        <w:t>that</w:t>
      </w:r>
      <w:proofErr w:type="spellEnd"/>
      <w:r w:rsidRPr="00456D71">
        <w:rPr>
          <w:rFonts w:ascii="Times New Roman" w:hAnsi="Times New Roman" w:cs="Times New Roman"/>
          <w:color w:val="222222"/>
          <w:sz w:val="20"/>
          <w:shd w:val="clear" w:color="auto" w:fill="F8F9FA"/>
        </w:rPr>
        <w:t xml:space="preserve"> arises </w:t>
      </w:r>
      <w:proofErr w:type="spellStart"/>
      <w:r w:rsidRPr="00456D71">
        <w:rPr>
          <w:rFonts w:ascii="Times New Roman" w:hAnsi="Times New Roman" w:cs="Times New Roman"/>
          <w:color w:val="222222"/>
          <w:sz w:val="20"/>
          <w:shd w:val="clear" w:color="auto" w:fill="F8F9FA"/>
        </w:rPr>
        <w:t>is</w:t>
      </w:r>
      <w:proofErr w:type="spellEnd"/>
      <w:r w:rsidRPr="00456D71">
        <w:rPr>
          <w:rFonts w:ascii="Times New Roman" w:hAnsi="Times New Roman" w:cs="Times New Roman"/>
          <w:color w:val="222222"/>
          <w:sz w:val="20"/>
          <w:shd w:val="clear" w:color="auto" w:fill="F8F9FA"/>
        </w:rPr>
        <w:t xml:space="preserve"> people </w:t>
      </w:r>
      <w:proofErr w:type="spellStart"/>
      <w:r w:rsidRPr="00456D71">
        <w:rPr>
          <w:rFonts w:ascii="Times New Roman" w:hAnsi="Times New Roman" w:cs="Times New Roman"/>
          <w:color w:val="222222"/>
          <w:sz w:val="20"/>
          <w:shd w:val="clear" w:color="auto" w:fill="F8F9FA"/>
        </w:rPr>
        <w:t>with</w:t>
      </w:r>
      <w:proofErr w:type="spellEnd"/>
      <w:r w:rsidRPr="00456D71">
        <w:rPr>
          <w:rFonts w:ascii="Times New Roman" w:hAnsi="Times New Roman" w:cs="Times New Roman"/>
          <w:color w:val="222222"/>
          <w:sz w:val="20"/>
          <w:shd w:val="clear" w:color="auto" w:fill="F8F9FA"/>
        </w:rPr>
        <w:t xml:space="preserve"> HIV / AIDS are </w:t>
      </w:r>
      <w:proofErr w:type="spellStart"/>
      <w:r w:rsidRPr="00456D71">
        <w:rPr>
          <w:rFonts w:ascii="Times New Roman" w:hAnsi="Times New Roman" w:cs="Times New Roman"/>
          <w:color w:val="222222"/>
          <w:sz w:val="20"/>
          <w:shd w:val="clear" w:color="auto" w:fill="F8F9FA"/>
        </w:rPr>
        <w:t>those</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who</w:t>
      </w:r>
      <w:proofErr w:type="spellEnd"/>
      <w:r w:rsidRPr="00456D71">
        <w:rPr>
          <w:rFonts w:ascii="Times New Roman" w:hAnsi="Times New Roman" w:cs="Times New Roman"/>
          <w:color w:val="222222"/>
          <w:sz w:val="20"/>
          <w:shd w:val="clear" w:color="auto" w:fill="F8F9FA"/>
        </w:rPr>
        <w:t xml:space="preserve"> have </w:t>
      </w:r>
      <w:proofErr w:type="spellStart"/>
      <w:r w:rsidRPr="00456D71">
        <w:rPr>
          <w:rFonts w:ascii="Times New Roman" w:hAnsi="Times New Roman" w:cs="Times New Roman"/>
          <w:color w:val="222222"/>
          <w:sz w:val="20"/>
          <w:shd w:val="clear" w:color="auto" w:fill="F8F9FA"/>
        </w:rPr>
        <w:t>unhealthy</w:t>
      </w:r>
      <w:proofErr w:type="spellEnd"/>
      <w:r w:rsidRPr="00456D71">
        <w:rPr>
          <w:rFonts w:ascii="Times New Roman" w:hAnsi="Times New Roman" w:cs="Times New Roman"/>
          <w:color w:val="222222"/>
          <w:sz w:val="20"/>
          <w:shd w:val="clear" w:color="auto" w:fill="F8F9FA"/>
        </w:rPr>
        <w:t xml:space="preserve"> and </w:t>
      </w:r>
      <w:proofErr w:type="spellStart"/>
      <w:r w:rsidRPr="00456D71">
        <w:rPr>
          <w:rFonts w:ascii="Times New Roman" w:hAnsi="Times New Roman" w:cs="Times New Roman"/>
          <w:color w:val="222222"/>
          <w:sz w:val="20"/>
          <w:shd w:val="clear" w:color="auto" w:fill="F8F9FA"/>
        </w:rPr>
        <w:t>careless</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sexual</w:t>
      </w:r>
      <w:proofErr w:type="spellEnd"/>
      <w:r w:rsidRPr="00456D71">
        <w:rPr>
          <w:rFonts w:ascii="Times New Roman" w:hAnsi="Times New Roman" w:cs="Times New Roman"/>
          <w:color w:val="222222"/>
          <w:sz w:val="20"/>
          <w:shd w:val="clear" w:color="auto" w:fill="F8F9FA"/>
        </w:rPr>
        <w:t xml:space="preserve"> relations. </w:t>
      </w:r>
      <w:proofErr w:type="spellStart"/>
      <w:r w:rsidRPr="00456D71">
        <w:rPr>
          <w:rFonts w:ascii="Times New Roman" w:hAnsi="Times New Roman" w:cs="Times New Roman"/>
          <w:color w:val="222222"/>
          <w:sz w:val="20"/>
          <w:shd w:val="clear" w:color="auto" w:fill="F8F9FA"/>
        </w:rPr>
        <w:t>Also</w:t>
      </w:r>
      <w:proofErr w:type="spellEnd"/>
      <w:r w:rsidRPr="00456D71">
        <w:rPr>
          <w:rFonts w:ascii="Times New Roman" w:hAnsi="Times New Roman" w:cs="Times New Roman"/>
          <w:color w:val="222222"/>
          <w:sz w:val="20"/>
          <w:shd w:val="clear" w:color="auto" w:fill="F8F9FA"/>
        </w:rPr>
        <w:t xml:space="preserve"> the </w:t>
      </w:r>
      <w:proofErr w:type="spellStart"/>
      <w:r w:rsidRPr="00456D71">
        <w:rPr>
          <w:rFonts w:ascii="Times New Roman" w:hAnsi="Times New Roman" w:cs="Times New Roman"/>
          <w:color w:val="222222"/>
          <w:sz w:val="20"/>
          <w:shd w:val="clear" w:color="auto" w:fill="F8F9FA"/>
        </w:rPr>
        <w:t>perpetrators</w:t>
      </w:r>
      <w:proofErr w:type="spellEnd"/>
      <w:r w:rsidRPr="00456D71">
        <w:rPr>
          <w:rFonts w:ascii="Times New Roman" w:hAnsi="Times New Roman" w:cs="Times New Roman"/>
          <w:color w:val="222222"/>
          <w:sz w:val="20"/>
          <w:shd w:val="clear" w:color="auto" w:fill="F8F9FA"/>
        </w:rPr>
        <w:t xml:space="preserve"> of </w:t>
      </w:r>
      <w:proofErr w:type="spellStart"/>
      <w:r w:rsidRPr="00456D71">
        <w:rPr>
          <w:rFonts w:ascii="Times New Roman" w:hAnsi="Times New Roman" w:cs="Times New Roman"/>
          <w:color w:val="222222"/>
          <w:sz w:val="20"/>
          <w:shd w:val="clear" w:color="auto" w:fill="F8F9FA"/>
        </w:rPr>
        <w:t>drug</w:t>
      </w:r>
      <w:proofErr w:type="spellEnd"/>
      <w:r w:rsidRPr="00456D71">
        <w:rPr>
          <w:rFonts w:ascii="Times New Roman" w:hAnsi="Times New Roman" w:cs="Times New Roman"/>
          <w:color w:val="222222"/>
          <w:sz w:val="20"/>
          <w:shd w:val="clear" w:color="auto" w:fill="F8F9FA"/>
        </w:rPr>
        <w:t xml:space="preserve"> abuse </w:t>
      </w:r>
      <w:proofErr w:type="spellStart"/>
      <w:r w:rsidRPr="00456D71">
        <w:rPr>
          <w:rFonts w:ascii="Times New Roman" w:hAnsi="Times New Roman" w:cs="Times New Roman"/>
          <w:color w:val="222222"/>
          <w:sz w:val="20"/>
          <w:shd w:val="clear" w:color="auto" w:fill="F8F9FA"/>
        </w:rPr>
        <w:t>through</w:t>
      </w:r>
      <w:proofErr w:type="spellEnd"/>
      <w:r w:rsidRPr="00456D71">
        <w:rPr>
          <w:rFonts w:ascii="Times New Roman" w:hAnsi="Times New Roman" w:cs="Times New Roman"/>
          <w:color w:val="222222"/>
          <w:sz w:val="20"/>
          <w:shd w:val="clear" w:color="auto" w:fill="F8F9FA"/>
        </w:rPr>
        <w:t xml:space="preserve"> injection media. </w:t>
      </w:r>
      <w:proofErr w:type="spellStart"/>
      <w:r w:rsidRPr="00456D71">
        <w:rPr>
          <w:rFonts w:ascii="Times New Roman" w:hAnsi="Times New Roman" w:cs="Times New Roman"/>
          <w:color w:val="222222"/>
          <w:sz w:val="20"/>
          <w:shd w:val="clear" w:color="auto" w:fill="F8F9FA"/>
        </w:rPr>
        <w:t>Even</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though</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there</w:t>
      </w:r>
      <w:proofErr w:type="spellEnd"/>
      <w:r w:rsidRPr="00456D71">
        <w:rPr>
          <w:rFonts w:ascii="Times New Roman" w:hAnsi="Times New Roman" w:cs="Times New Roman"/>
          <w:color w:val="222222"/>
          <w:sz w:val="20"/>
          <w:shd w:val="clear" w:color="auto" w:fill="F8F9FA"/>
        </w:rPr>
        <w:t xml:space="preserve"> are </w:t>
      </w:r>
      <w:proofErr w:type="spellStart"/>
      <w:r w:rsidRPr="00456D71">
        <w:rPr>
          <w:rFonts w:ascii="Times New Roman" w:hAnsi="Times New Roman" w:cs="Times New Roman"/>
          <w:color w:val="222222"/>
          <w:sz w:val="20"/>
          <w:shd w:val="clear" w:color="auto" w:fill="F8F9FA"/>
        </w:rPr>
        <w:t>many</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other</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ways</w:t>
      </w:r>
      <w:proofErr w:type="spellEnd"/>
      <w:r w:rsidRPr="00456D71">
        <w:rPr>
          <w:rFonts w:ascii="Times New Roman" w:hAnsi="Times New Roman" w:cs="Times New Roman"/>
          <w:color w:val="222222"/>
          <w:sz w:val="20"/>
          <w:shd w:val="clear" w:color="auto" w:fill="F8F9FA"/>
        </w:rPr>
        <w:t xml:space="preserve"> to </w:t>
      </w:r>
      <w:proofErr w:type="spellStart"/>
      <w:r w:rsidRPr="00456D71">
        <w:rPr>
          <w:rFonts w:ascii="Times New Roman" w:hAnsi="Times New Roman" w:cs="Times New Roman"/>
          <w:color w:val="222222"/>
          <w:sz w:val="20"/>
          <w:shd w:val="clear" w:color="auto" w:fill="F8F9FA"/>
        </w:rPr>
        <w:t>make</w:t>
      </w:r>
      <w:proofErr w:type="spellEnd"/>
      <w:r w:rsidRPr="00456D71">
        <w:rPr>
          <w:rFonts w:ascii="Times New Roman" w:hAnsi="Times New Roman" w:cs="Times New Roman"/>
          <w:color w:val="222222"/>
          <w:sz w:val="20"/>
          <w:shd w:val="clear" w:color="auto" w:fill="F8F9FA"/>
        </w:rPr>
        <w:t xml:space="preserve"> people </w:t>
      </w:r>
      <w:proofErr w:type="spellStart"/>
      <w:r w:rsidRPr="00456D71">
        <w:rPr>
          <w:rFonts w:ascii="Times New Roman" w:hAnsi="Times New Roman" w:cs="Times New Roman"/>
          <w:color w:val="222222"/>
          <w:sz w:val="20"/>
          <w:shd w:val="clear" w:color="auto" w:fill="F8F9FA"/>
        </w:rPr>
        <w:t>infected</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with</w:t>
      </w:r>
      <w:proofErr w:type="spellEnd"/>
      <w:r w:rsidRPr="00456D71">
        <w:rPr>
          <w:rFonts w:ascii="Times New Roman" w:hAnsi="Times New Roman" w:cs="Times New Roman"/>
          <w:color w:val="222222"/>
          <w:sz w:val="20"/>
          <w:shd w:val="clear" w:color="auto" w:fill="F8F9FA"/>
        </w:rPr>
        <w:t xml:space="preserve"> HIV / AIDS, one of </w:t>
      </w:r>
      <w:proofErr w:type="spellStart"/>
      <w:r w:rsidRPr="00456D71">
        <w:rPr>
          <w:rFonts w:ascii="Times New Roman" w:hAnsi="Times New Roman" w:cs="Times New Roman"/>
          <w:color w:val="222222"/>
          <w:sz w:val="20"/>
          <w:shd w:val="clear" w:color="auto" w:fill="F8F9FA"/>
        </w:rPr>
        <w:t>them</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is</w:t>
      </w:r>
      <w:proofErr w:type="spellEnd"/>
      <w:r w:rsidRPr="00456D71">
        <w:rPr>
          <w:rFonts w:ascii="Times New Roman" w:hAnsi="Times New Roman" w:cs="Times New Roman"/>
          <w:color w:val="222222"/>
          <w:sz w:val="20"/>
          <w:shd w:val="clear" w:color="auto" w:fill="F8F9FA"/>
        </w:rPr>
        <w:t xml:space="preserve"> </w:t>
      </w:r>
      <w:proofErr w:type="spellStart"/>
      <w:r w:rsidRPr="00456D71">
        <w:rPr>
          <w:rFonts w:ascii="Times New Roman" w:hAnsi="Times New Roman" w:cs="Times New Roman"/>
          <w:color w:val="222222"/>
          <w:sz w:val="20"/>
          <w:shd w:val="clear" w:color="auto" w:fill="F8F9FA"/>
        </w:rPr>
        <w:t>blood</w:t>
      </w:r>
      <w:proofErr w:type="spellEnd"/>
      <w:r w:rsidRPr="00456D71">
        <w:rPr>
          <w:rFonts w:ascii="Times New Roman" w:hAnsi="Times New Roman" w:cs="Times New Roman"/>
          <w:color w:val="222222"/>
          <w:sz w:val="20"/>
          <w:shd w:val="clear" w:color="auto" w:fill="F8F9FA"/>
        </w:rPr>
        <w:t xml:space="preserve"> transfusion.</w:t>
      </w:r>
    </w:p>
    <w:p w:rsidR="00456D71" w:rsidRPr="00456D71" w:rsidRDefault="00456D71" w:rsidP="00456D71">
      <w:pPr>
        <w:pStyle w:val="HTMLPreformatted"/>
        <w:shd w:val="clear" w:color="auto" w:fill="F8F9FA"/>
        <w:jc w:val="both"/>
        <w:rPr>
          <w:rFonts w:ascii="Times New Roman" w:hAnsi="Times New Roman" w:cs="Times New Roman"/>
          <w:color w:val="222222"/>
        </w:rPr>
      </w:pPr>
      <w:r>
        <w:rPr>
          <w:rFonts w:ascii="Times New Roman" w:hAnsi="Times New Roman" w:cs="Times New Roman"/>
          <w:color w:val="222222"/>
          <w:lang w:val="en"/>
        </w:rPr>
        <w:tab/>
      </w:r>
      <w:r w:rsidRPr="00456D71">
        <w:rPr>
          <w:rFonts w:ascii="Times New Roman" w:hAnsi="Times New Roman" w:cs="Times New Roman"/>
          <w:color w:val="222222"/>
          <w:lang w:val="en"/>
        </w:rPr>
        <w:t xml:space="preserve">Not surprisingly, women with HIV / AIDS get stigma as naughty women who have sexual relations carelessly and even changing partners. This label is very detrimental to women who </w:t>
      </w:r>
      <w:proofErr w:type="gramStart"/>
      <w:r w:rsidRPr="00456D71">
        <w:rPr>
          <w:rFonts w:ascii="Times New Roman" w:hAnsi="Times New Roman" w:cs="Times New Roman"/>
          <w:color w:val="222222"/>
          <w:lang w:val="en"/>
        </w:rPr>
        <w:t>may be infected</w:t>
      </w:r>
      <w:proofErr w:type="gramEnd"/>
      <w:r w:rsidRPr="00456D71">
        <w:rPr>
          <w:rFonts w:ascii="Times New Roman" w:hAnsi="Times New Roman" w:cs="Times New Roman"/>
          <w:color w:val="222222"/>
          <w:lang w:val="en"/>
        </w:rPr>
        <w:t xml:space="preserve"> with a deadly virus and the cure is not yet because of these methods but transmitted by her own husband who is unfaithful and changing partners without the wife knowing.</w:t>
      </w:r>
    </w:p>
    <w:p w:rsidR="00456D71" w:rsidRPr="00100B02" w:rsidRDefault="00456D71" w:rsidP="00100B02">
      <w:pPr>
        <w:pStyle w:val="HTMLPreformatted"/>
        <w:shd w:val="clear" w:color="auto" w:fill="F8F9FA"/>
        <w:jc w:val="both"/>
        <w:rPr>
          <w:rFonts w:ascii="Times New Roman" w:hAnsi="Times New Roman" w:cs="Times New Roman"/>
          <w:color w:val="222222"/>
        </w:rPr>
      </w:pPr>
      <w:r>
        <w:rPr>
          <w:rFonts w:ascii="Times New Roman" w:hAnsi="Times New Roman" w:cs="Times New Roman"/>
          <w:color w:val="222222"/>
          <w:lang w:val="en"/>
        </w:rPr>
        <w:tab/>
      </w:r>
      <w:r w:rsidRPr="00456D71">
        <w:rPr>
          <w:rFonts w:ascii="Times New Roman" w:hAnsi="Times New Roman" w:cs="Times New Roman"/>
          <w:color w:val="222222"/>
          <w:lang w:val="en"/>
        </w:rPr>
        <w:t xml:space="preserve">This fact is very detrimental to women who are loyal but contracting this disease. They </w:t>
      </w:r>
      <w:proofErr w:type="gramStart"/>
      <w:r w:rsidRPr="00456D71">
        <w:rPr>
          <w:rFonts w:ascii="Times New Roman" w:hAnsi="Times New Roman" w:cs="Times New Roman"/>
          <w:color w:val="222222"/>
          <w:lang w:val="en"/>
        </w:rPr>
        <w:t>are still considered</w:t>
      </w:r>
      <w:proofErr w:type="gramEnd"/>
      <w:r w:rsidRPr="00456D71">
        <w:rPr>
          <w:rFonts w:ascii="Times New Roman" w:hAnsi="Times New Roman" w:cs="Times New Roman"/>
          <w:color w:val="222222"/>
          <w:lang w:val="en"/>
        </w:rPr>
        <w:t xml:space="preserve"> negative by society. If the one affected by the disease is a female sex </w:t>
      </w:r>
      <w:proofErr w:type="gramStart"/>
      <w:r w:rsidRPr="00456D71">
        <w:rPr>
          <w:rFonts w:ascii="Times New Roman" w:hAnsi="Times New Roman" w:cs="Times New Roman"/>
          <w:color w:val="222222"/>
          <w:lang w:val="en"/>
        </w:rPr>
        <w:t>worker</w:t>
      </w:r>
      <w:proofErr w:type="gramEnd"/>
      <w:r w:rsidRPr="00456D71">
        <w:rPr>
          <w:rFonts w:ascii="Times New Roman" w:hAnsi="Times New Roman" w:cs="Times New Roman"/>
          <w:color w:val="222222"/>
          <w:lang w:val="en"/>
        </w:rPr>
        <w:t xml:space="preserve"> it might be announced because her sexual behavior has been unhealthy and can be at risk of contracting various other venereal diseases. People sometimes generalize all women who suffer from this </w:t>
      </w:r>
      <w:proofErr w:type="gramStart"/>
      <w:r w:rsidRPr="00456D71">
        <w:rPr>
          <w:rFonts w:ascii="Times New Roman" w:hAnsi="Times New Roman" w:cs="Times New Roman"/>
          <w:color w:val="222222"/>
          <w:lang w:val="en"/>
        </w:rPr>
        <w:t>disease,</w:t>
      </w:r>
      <w:proofErr w:type="gramEnd"/>
      <w:r w:rsidRPr="00456D71">
        <w:rPr>
          <w:rFonts w:ascii="Times New Roman" w:hAnsi="Times New Roman" w:cs="Times New Roman"/>
          <w:color w:val="222222"/>
          <w:lang w:val="en"/>
        </w:rPr>
        <w:t xml:space="preserve"> they always just label bad or bad women to all sufferers. </w:t>
      </w:r>
      <w:r w:rsidRPr="00100B02">
        <w:rPr>
          <w:rFonts w:ascii="Times New Roman" w:hAnsi="Times New Roman" w:cs="Times New Roman"/>
          <w:color w:val="222222"/>
          <w:lang w:val="en"/>
        </w:rPr>
        <w:t xml:space="preserve">It could also be because they </w:t>
      </w:r>
      <w:proofErr w:type="gramStart"/>
      <w:r w:rsidRPr="00100B02">
        <w:rPr>
          <w:rFonts w:ascii="Times New Roman" w:hAnsi="Times New Roman" w:cs="Times New Roman"/>
          <w:color w:val="222222"/>
          <w:lang w:val="en"/>
        </w:rPr>
        <w:t>are stigmatized</w:t>
      </w:r>
      <w:proofErr w:type="gramEnd"/>
      <w:r w:rsidRPr="00100B02">
        <w:rPr>
          <w:rFonts w:ascii="Times New Roman" w:hAnsi="Times New Roman" w:cs="Times New Roman"/>
          <w:color w:val="222222"/>
          <w:lang w:val="en"/>
        </w:rPr>
        <w:t xml:space="preserve"> as drug users and others.</w:t>
      </w:r>
    </w:p>
    <w:p w:rsidR="00456D71" w:rsidRPr="00100B02" w:rsidRDefault="00100B02" w:rsidP="00100B02">
      <w:pPr>
        <w:pStyle w:val="HTMLPreformatted"/>
        <w:shd w:val="clear" w:color="auto" w:fill="F8F9FA"/>
        <w:jc w:val="both"/>
        <w:rPr>
          <w:rFonts w:ascii="Times New Roman" w:hAnsi="Times New Roman" w:cs="Times New Roman"/>
          <w:color w:val="222222"/>
          <w:lang w:val="en"/>
        </w:rPr>
      </w:pPr>
      <w:r>
        <w:rPr>
          <w:rFonts w:ascii="Times New Roman" w:hAnsi="Times New Roman" w:cs="Times New Roman"/>
          <w:color w:val="222222"/>
          <w:lang w:val="en"/>
        </w:rPr>
        <w:tab/>
      </w:r>
      <w:r w:rsidR="00456D71" w:rsidRPr="00100B02">
        <w:rPr>
          <w:rFonts w:ascii="Times New Roman" w:hAnsi="Times New Roman" w:cs="Times New Roman"/>
          <w:color w:val="222222"/>
          <w:lang w:val="en"/>
        </w:rPr>
        <w:t xml:space="preserve">The stigma of PLWHA causes a major obstacle to PLWHA who want to access treatment, care, education, and information to prevent HIV transmission. This stigma develops because of the spread of the disease through sexual contact or the use of unsterile syringes. So </w:t>
      </w:r>
      <w:proofErr w:type="gramStart"/>
      <w:r w:rsidR="00456D71" w:rsidRPr="00100B02">
        <w:rPr>
          <w:rFonts w:ascii="Times New Roman" w:hAnsi="Times New Roman" w:cs="Times New Roman"/>
          <w:color w:val="222222"/>
          <w:lang w:val="en"/>
        </w:rPr>
        <w:t>usually</w:t>
      </w:r>
      <w:proofErr w:type="gramEnd"/>
      <w:r w:rsidR="00456D71" w:rsidRPr="00100B02">
        <w:rPr>
          <w:rFonts w:ascii="Times New Roman" w:hAnsi="Times New Roman" w:cs="Times New Roman"/>
          <w:color w:val="222222"/>
          <w:lang w:val="en"/>
        </w:rPr>
        <w:t xml:space="preserve"> women who are infected with this disease are female sex workers or women who use drugs with a syringe media.</w:t>
      </w:r>
    </w:p>
    <w:p w:rsidR="00456D71" w:rsidRPr="00100B02" w:rsidRDefault="00456D71" w:rsidP="00100B02">
      <w:pPr>
        <w:pStyle w:val="HTMLPreformatted"/>
        <w:shd w:val="clear" w:color="auto" w:fill="F8F9FA"/>
        <w:jc w:val="both"/>
        <w:rPr>
          <w:rFonts w:ascii="Times New Roman" w:hAnsi="Times New Roman" w:cs="Times New Roman"/>
          <w:color w:val="222222"/>
          <w:lang w:val="en"/>
        </w:rPr>
      </w:pPr>
    </w:p>
    <w:p w:rsidR="00456D71" w:rsidRPr="00100B02" w:rsidRDefault="00456D71" w:rsidP="00100B02">
      <w:pPr>
        <w:pStyle w:val="HTMLPreformatted"/>
        <w:shd w:val="clear" w:color="auto" w:fill="F8F9FA"/>
        <w:jc w:val="both"/>
        <w:rPr>
          <w:rFonts w:ascii="Times New Roman" w:hAnsi="Times New Roman" w:cs="Times New Roman"/>
          <w:b/>
          <w:color w:val="222222"/>
          <w:lang w:val="en"/>
        </w:rPr>
      </w:pPr>
      <w:r w:rsidRPr="00100B02">
        <w:rPr>
          <w:rFonts w:ascii="Times New Roman" w:hAnsi="Times New Roman" w:cs="Times New Roman"/>
          <w:b/>
          <w:color w:val="222222"/>
          <w:lang w:val="en"/>
        </w:rPr>
        <w:t>5. Conclusions and Suggestions</w:t>
      </w:r>
    </w:p>
    <w:p w:rsidR="00456D71" w:rsidRPr="00100B02" w:rsidRDefault="00456D71" w:rsidP="00100B02">
      <w:pPr>
        <w:pStyle w:val="HTMLPreformatted"/>
        <w:shd w:val="clear" w:color="auto" w:fill="F8F9FA"/>
        <w:jc w:val="both"/>
        <w:rPr>
          <w:rFonts w:ascii="Times New Roman" w:hAnsi="Times New Roman" w:cs="Times New Roman"/>
          <w:b/>
          <w:color w:val="222222"/>
        </w:rPr>
      </w:pPr>
      <w:r w:rsidRPr="00100B02">
        <w:rPr>
          <w:rFonts w:ascii="Times New Roman" w:hAnsi="Times New Roman" w:cs="Times New Roman"/>
          <w:b/>
          <w:color w:val="222222"/>
          <w:lang w:val="en"/>
        </w:rPr>
        <w:t>5.1. Conclusion</w:t>
      </w:r>
    </w:p>
    <w:p w:rsidR="00100B02" w:rsidRPr="00100B02" w:rsidRDefault="00100B02" w:rsidP="00100B02">
      <w:pPr>
        <w:pStyle w:val="HTMLPreformatted"/>
        <w:shd w:val="clear" w:color="auto" w:fill="F8F9FA"/>
        <w:jc w:val="both"/>
        <w:rPr>
          <w:rFonts w:ascii="inherit" w:hAnsi="inherit"/>
          <w:color w:val="222222"/>
          <w:lang w:val="en"/>
        </w:rPr>
      </w:pPr>
      <w:proofErr w:type="gramStart"/>
      <w:r w:rsidRPr="00100B02">
        <w:rPr>
          <w:rFonts w:ascii="inherit" w:hAnsi="inherit"/>
          <w:color w:val="222222"/>
          <w:lang w:val="en"/>
        </w:rPr>
        <w:t>This</w:t>
      </w:r>
      <w:proofErr w:type="gramEnd"/>
      <w:r w:rsidRPr="00100B02">
        <w:rPr>
          <w:rFonts w:ascii="inherit" w:hAnsi="inherit"/>
          <w:color w:val="222222"/>
          <w:lang w:val="en"/>
        </w:rPr>
        <w:t xml:space="preserve"> disease that has no cure yet, needs to be continued with socialization regarding the spread of the virus and its prevention, so that people can anticipate it. Stigma can still occur due to the lack of good information about this disease / </w:t>
      </w:r>
      <w:proofErr w:type="gramStart"/>
      <w:r w:rsidRPr="00100B02">
        <w:rPr>
          <w:rFonts w:ascii="inherit" w:hAnsi="inherit"/>
          <w:color w:val="222222"/>
          <w:lang w:val="en"/>
        </w:rPr>
        <w:t>Besides</w:t>
      </w:r>
      <w:proofErr w:type="gramEnd"/>
      <w:r w:rsidRPr="00100B02">
        <w:rPr>
          <w:rFonts w:ascii="inherit" w:hAnsi="inherit"/>
          <w:color w:val="222222"/>
          <w:lang w:val="en"/>
        </w:rPr>
        <w:t xml:space="preserve"> that the community is continuously educating so that the stigmatization of women with HIV / AIDS is reduced and it is not recognized that women with HIV / AIDS are naughty and bad women.</w:t>
      </w:r>
    </w:p>
    <w:p w:rsidR="00100B02" w:rsidRPr="00100B02" w:rsidRDefault="00100B02" w:rsidP="00100B02">
      <w:pPr>
        <w:pStyle w:val="HTMLPreformatted"/>
        <w:shd w:val="clear" w:color="auto" w:fill="F8F9FA"/>
        <w:jc w:val="both"/>
        <w:rPr>
          <w:rFonts w:ascii="inherit" w:hAnsi="inherit"/>
          <w:color w:val="222222"/>
          <w:lang w:val="en"/>
        </w:rPr>
      </w:pPr>
    </w:p>
    <w:p w:rsidR="00100B02" w:rsidRPr="00100B02" w:rsidRDefault="00100B02" w:rsidP="00100B02">
      <w:pPr>
        <w:pStyle w:val="HTMLPreformatted"/>
        <w:shd w:val="clear" w:color="auto" w:fill="F8F9FA"/>
        <w:jc w:val="both"/>
        <w:rPr>
          <w:rFonts w:ascii="inherit" w:hAnsi="inherit"/>
          <w:b/>
          <w:color w:val="222222"/>
          <w:lang w:val="en"/>
        </w:rPr>
      </w:pPr>
      <w:r w:rsidRPr="00100B02">
        <w:rPr>
          <w:rFonts w:ascii="inherit" w:hAnsi="inherit"/>
          <w:b/>
          <w:color w:val="222222"/>
          <w:lang w:val="en"/>
        </w:rPr>
        <w:t>5.2. Suggestion</w:t>
      </w:r>
    </w:p>
    <w:p w:rsidR="00100B02" w:rsidRPr="00100B02" w:rsidRDefault="00100B02" w:rsidP="00100B02">
      <w:pPr>
        <w:pStyle w:val="HTMLPreformatted"/>
        <w:shd w:val="clear" w:color="auto" w:fill="F8F9FA"/>
        <w:jc w:val="both"/>
        <w:rPr>
          <w:rFonts w:ascii="inherit" w:hAnsi="inherit"/>
          <w:color w:val="222222"/>
        </w:rPr>
      </w:pPr>
      <w:r w:rsidRPr="00100B02">
        <w:rPr>
          <w:rFonts w:ascii="inherit" w:hAnsi="inherit"/>
          <w:color w:val="222222"/>
          <w:lang w:val="en"/>
        </w:rPr>
        <w:t xml:space="preserve">An educational model that is suitable for every community needs to </w:t>
      </w:r>
      <w:proofErr w:type="gramStart"/>
      <w:r w:rsidRPr="00100B02">
        <w:rPr>
          <w:rFonts w:ascii="inherit" w:hAnsi="inherit"/>
          <w:color w:val="222222"/>
          <w:lang w:val="en"/>
        </w:rPr>
        <w:t>be done</w:t>
      </w:r>
      <w:proofErr w:type="gramEnd"/>
      <w:r w:rsidRPr="00100B02">
        <w:rPr>
          <w:rFonts w:ascii="inherit" w:hAnsi="inherit"/>
          <w:color w:val="222222"/>
          <w:lang w:val="en"/>
        </w:rPr>
        <w:t xml:space="preserve"> so that the stigmatization of women with HIV / AIDS decreases or even disappears.</w:t>
      </w:r>
    </w:p>
    <w:p w:rsidR="00AB1F1B" w:rsidRDefault="00AB1F1B" w:rsidP="00AB1F1B">
      <w:pPr>
        <w:spacing w:before="340" w:after="170"/>
        <w:jc w:val="both"/>
        <w:rPr>
          <w:rFonts w:ascii="Times New Roman" w:hAnsi="Times New Roman" w:cs="Times New Roman"/>
          <w:b/>
          <w:szCs w:val="24"/>
          <w:lang w:val="en-GB"/>
        </w:rPr>
      </w:pPr>
      <w:r w:rsidRPr="001670B6">
        <w:rPr>
          <w:rFonts w:ascii="Times New Roman" w:hAnsi="Times New Roman" w:cs="Times New Roman"/>
          <w:b/>
          <w:szCs w:val="24"/>
          <w:lang w:val="en-GB"/>
        </w:rPr>
        <w:t>References</w:t>
      </w:r>
    </w:p>
    <w:p w:rsidR="00100B02" w:rsidRPr="00100B02" w:rsidRDefault="00100B02" w:rsidP="00100B02">
      <w:pPr>
        <w:ind w:left="720" w:hanging="720"/>
        <w:jc w:val="both"/>
        <w:rPr>
          <w:rFonts w:ascii="Times New Roman" w:hAnsi="Times New Roman" w:cs="Times New Roman"/>
          <w:sz w:val="20"/>
          <w:lang w:val="sv-SE"/>
        </w:rPr>
      </w:pPr>
      <w:proofErr w:type="spellStart"/>
      <w:r w:rsidRPr="00100B02">
        <w:rPr>
          <w:rFonts w:ascii="Times New Roman" w:hAnsi="Times New Roman" w:cs="Times New Roman"/>
          <w:sz w:val="20"/>
        </w:rPr>
        <w:t>Cresswell</w:t>
      </w:r>
      <w:proofErr w:type="spellEnd"/>
      <w:r w:rsidRPr="00100B02">
        <w:rPr>
          <w:rFonts w:ascii="Times New Roman" w:hAnsi="Times New Roman" w:cs="Times New Roman"/>
          <w:sz w:val="20"/>
        </w:rPr>
        <w:t>, W. John. 2013.</w:t>
      </w:r>
      <w:r w:rsidRPr="00100B02">
        <w:rPr>
          <w:rFonts w:ascii="Times New Roman" w:hAnsi="Times New Roman" w:cs="Times New Roman"/>
          <w:b/>
          <w:i/>
          <w:sz w:val="20"/>
        </w:rPr>
        <w:t xml:space="preserve"> </w:t>
      </w:r>
      <w:proofErr w:type="spellStart"/>
      <w:r w:rsidRPr="00100B02">
        <w:rPr>
          <w:rFonts w:ascii="Times New Roman" w:hAnsi="Times New Roman" w:cs="Times New Roman"/>
          <w:i/>
          <w:sz w:val="20"/>
        </w:rPr>
        <w:t>Research</w:t>
      </w:r>
      <w:proofErr w:type="spellEnd"/>
      <w:r w:rsidRPr="00100B02">
        <w:rPr>
          <w:rFonts w:ascii="Times New Roman" w:hAnsi="Times New Roman" w:cs="Times New Roman"/>
          <w:i/>
          <w:sz w:val="20"/>
        </w:rPr>
        <w:t xml:space="preserve"> Design </w:t>
      </w:r>
      <w:proofErr w:type="spellStart"/>
      <w:r w:rsidRPr="00100B02">
        <w:rPr>
          <w:rFonts w:ascii="Times New Roman" w:hAnsi="Times New Roman" w:cs="Times New Roman"/>
          <w:i/>
          <w:sz w:val="20"/>
        </w:rPr>
        <w:t>Pendekatan</w:t>
      </w:r>
      <w:proofErr w:type="spellEnd"/>
      <w:r w:rsidRPr="00100B02">
        <w:rPr>
          <w:rFonts w:ascii="Times New Roman" w:hAnsi="Times New Roman" w:cs="Times New Roman"/>
          <w:i/>
          <w:sz w:val="20"/>
        </w:rPr>
        <w:t xml:space="preserve"> </w:t>
      </w:r>
      <w:proofErr w:type="spellStart"/>
      <w:r w:rsidRPr="00100B02">
        <w:rPr>
          <w:rFonts w:ascii="Times New Roman" w:hAnsi="Times New Roman" w:cs="Times New Roman"/>
          <w:i/>
          <w:sz w:val="20"/>
        </w:rPr>
        <w:t>Kualitatif</w:t>
      </w:r>
      <w:proofErr w:type="spellEnd"/>
      <w:r w:rsidRPr="00100B02">
        <w:rPr>
          <w:rFonts w:ascii="Times New Roman" w:hAnsi="Times New Roman" w:cs="Times New Roman"/>
          <w:i/>
          <w:sz w:val="20"/>
        </w:rPr>
        <w:t xml:space="preserve">, </w:t>
      </w:r>
      <w:proofErr w:type="spellStart"/>
      <w:r w:rsidRPr="00100B02">
        <w:rPr>
          <w:rFonts w:ascii="Times New Roman" w:hAnsi="Times New Roman" w:cs="Times New Roman"/>
          <w:i/>
          <w:sz w:val="20"/>
        </w:rPr>
        <w:t>Kuantitatif</w:t>
      </w:r>
      <w:proofErr w:type="spellEnd"/>
      <w:r w:rsidRPr="00100B02">
        <w:rPr>
          <w:rFonts w:ascii="Times New Roman" w:hAnsi="Times New Roman" w:cs="Times New Roman"/>
          <w:i/>
          <w:sz w:val="20"/>
        </w:rPr>
        <w:t>, dan Mixed (</w:t>
      </w:r>
      <w:proofErr w:type="spellStart"/>
      <w:r w:rsidRPr="00100B02">
        <w:rPr>
          <w:rFonts w:ascii="Times New Roman" w:hAnsi="Times New Roman" w:cs="Times New Roman"/>
          <w:i/>
          <w:sz w:val="20"/>
        </w:rPr>
        <w:t>Edis</w:t>
      </w:r>
      <w:proofErr w:type="spellEnd"/>
      <w:r w:rsidRPr="00100B02">
        <w:rPr>
          <w:rFonts w:ascii="Times New Roman" w:hAnsi="Times New Roman" w:cs="Times New Roman"/>
          <w:i/>
          <w:sz w:val="20"/>
        </w:rPr>
        <w:t xml:space="preserve"> </w:t>
      </w:r>
      <w:proofErr w:type="spellStart"/>
      <w:r w:rsidRPr="00100B02">
        <w:rPr>
          <w:rFonts w:ascii="Times New Roman" w:hAnsi="Times New Roman" w:cs="Times New Roman"/>
          <w:i/>
          <w:sz w:val="20"/>
        </w:rPr>
        <w:t>Ketiga</w:t>
      </w:r>
      <w:proofErr w:type="spellEnd"/>
      <w:r w:rsidRPr="00100B02">
        <w:rPr>
          <w:rFonts w:ascii="Times New Roman" w:hAnsi="Times New Roman" w:cs="Times New Roman"/>
          <w:i/>
          <w:sz w:val="20"/>
        </w:rPr>
        <w:t>).</w:t>
      </w:r>
      <w:r w:rsidRPr="00100B02">
        <w:rPr>
          <w:rFonts w:ascii="Times New Roman" w:hAnsi="Times New Roman" w:cs="Times New Roman"/>
          <w:sz w:val="20"/>
        </w:rPr>
        <w:t xml:space="preserve"> Yogyakarta : </w:t>
      </w:r>
      <w:proofErr w:type="spellStart"/>
      <w:r w:rsidRPr="00100B02">
        <w:rPr>
          <w:rFonts w:ascii="Times New Roman" w:hAnsi="Times New Roman" w:cs="Times New Roman"/>
          <w:sz w:val="20"/>
        </w:rPr>
        <w:t>Pustaka</w:t>
      </w:r>
      <w:proofErr w:type="spellEnd"/>
      <w:r w:rsidRPr="00100B02">
        <w:rPr>
          <w:rFonts w:ascii="Times New Roman" w:hAnsi="Times New Roman" w:cs="Times New Roman"/>
          <w:sz w:val="20"/>
        </w:rPr>
        <w:t xml:space="preserve"> </w:t>
      </w:r>
      <w:proofErr w:type="spellStart"/>
      <w:r w:rsidRPr="00100B02">
        <w:rPr>
          <w:rFonts w:ascii="Times New Roman" w:hAnsi="Times New Roman" w:cs="Times New Roman"/>
          <w:sz w:val="20"/>
        </w:rPr>
        <w:t>Pelajar</w:t>
      </w:r>
      <w:proofErr w:type="spellEnd"/>
      <w:r w:rsidRPr="00100B02">
        <w:rPr>
          <w:rFonts w:ascii="Times New Roman" w:hAnsi="Times New Roman" w:cs="Times New Roman"/>
          <w:sz w:val="20"/>
        </w:rPr>
        <w:t>.</w:t>
      </w:r>
    </w:p>
    <w:p w:rsidR="00100B02" w:rsidRPr="00100B02" w:rsidRDefault="00100B02" w:rsidP="00100B02">
      <w:pPr>
        <w:ind w:left="720" w:hanging="720"/>
        <w:jc w:val="both"/>
        <w:rPr>
          <w:rFonts w:ascii="Times New Roman" w:hAnsi="Times New Roman" w:cs="Times New Roman"/>
          <w:sz w:val="20"/>
        </w:rPr>
      </w:pPr>
    </w:p>
    <w:p w:rsidR="00100B02" w:rsidRPr="00100B02" w:rsidRDefault="00100B02" w:rsidP="00100B02">
      <w:pPr>
        <w:ind w:left="720" w:hanging="720"/>
        <w:jc w:val="both"/>
        <w:rPr>
          <w:rFonts w:ascii="Times New Roman" w:hAnsi="Times New Roman" w:cs="Times New Roman"/>
          <w:sz w:val="20"/>
          <w:lang w:val="sv-SE"/>
        </w:rPr>
      </w:pPr>
      <w:r w:rsidRPr="00100B02">
        <w:rPr>
          <w:rFonts w:ascii="Times New Roman" w:hAnsi="Times New Roman" w:cs="Times New Roman"/>
          <w:sz w:val="20"/>
          <w:lang w:val="sv-SE"/>
        </w:rPr>
        <w:t>Kriyantono, Rac</w:t>
      </w:r>
      <w:bookmarkStart w:id="0" w:name="_GoBack"/>
      <w:bookmarkEnd w:id="0"/>
      <w:r w:rsidRPr="00100B02">
        <w:rPr>
          <w:rFonts w:ascii="Times New Roman" w:hAnsi="Times New Roman" w:cs="Times New Roman"/>
          <w:sz w:val="20"/>
          <w:lang w:val="sv-SE"/>
        </w:rPr>
        <w:t xml:space="preserve">hmat, S.Sos., MSi, 2009. </w:t>
      </w:r>
      <w:r w:rsidRPr="00100B02">
        <w:rPr>
          <w:rFonts w:ascii="Times New Roman" w:hAnsi="Times New Roman" w:cs="Times New Roman"/>
          <w:i/>
          <w:sz w:val="20"/>
          <w:lang w:val="sv-SE"/>
        </w:rPr>
        <w:t>Teknik Praktis Riset Komunikasi.</w:t>
      </w:r>
      <w:r w:rsidRPr="00100B02">
        <w:rPr>
          <w:rFonts w:ascii="Times New Roman" w:hAnsi="Times New Roman" w:cs="Times New Roman"/>
          <w:sz w:val="20"/>
          <w:lang w:val="sv-SE"/>
        </w:rPr>
        <w:t xml:space="preserve"> Jakarta : Kencana Prenada Media Group.</w:t>
      </w:r>
    </w:p>
    <w:p w:rsidR="00100B02" w:rsidRPr="00100B02" w:rsidRDefault="00100B02" w:rsidP="00100B02">
      <w:pPr>
        <w:ind w:left="720" w:hanging="720"/>
        <w:jc w:val="both"/>
        <w:rPr>
          <w:rFonts w:ascii="Times New Roman" w:hAnsi="Times New Roman" w:cs="Times New Roman"/>
          <w:sz w:val="20"/>
        </w:rPr>
      </w:pPr>
    </w:p>
    <w:p w:rsidR="00100B02" w:rsidRPr="00100B02" w:rsidRDefault="00100B02" w:rsidP="00100B02">
      <w:pPr>
        <w:ind w:left="720" w:hanging="720"/>
        <w:jc w:val="both"/>
        <w:rPr>
          <w:rFonts w:ascii="Times New Roman" w:hAnsi="Times New Roman" w:cs="Times New Roman"/>
          <w:sz w:val="20"/>
        </w:rPr>
      </w:pPr>
      <w:r w:rsidRPr="00100B02">
        <w:rPr>
          <w:rFonts w:ascii="Times New Roman" w:hAnsi="Times New Roman" w:cs="Times New Roman"/>
          <w:sz w:val="20"/>
        </w:rPr>
        <w:t xml:space="preserve">Miles, Matthew B., dan A. Michael </w:t>
      </w:r>
      <w:proofErr w:type="spellStart"/>
      <w:r w:rsidRPr="00100B02">
        <w:rPr>
          <w:rFonts w:ascii="Times New Roman" w:hAnsi="Times New Roman" w:cs="Times New Roman"/>
          <w:sz w:val="20"/>
        </w:rPr>
        <w:t>Huberman</w:t>
      </w:r>
      <w:proofErr w:type="spellEnd"/>
      <w:r w:rsidRPr="00100B02">
        <w:rPr>
          <w:rFonts w:ascii="Times New Roman" w:hAnsi="Times New Roman" w:cs="Times New Roman"/>
          <w:sz w:val="20"/>
        </w:rPr>
        <w:t xml:space="preserve">. 1999. </w:t>
      </w:r>
      <w:r w:rsidRPr="00100B02">
        <w:rPr>
          <w:rFonts w:ascii="Times New Roman" w:hAnsi="Times New Roman" w:cs="Times New Roman"/>
          <w:i/>
          <w:sz w:val="20"/>
        </w:rPr>
        <w:t xml:space="preserve">Qualitative Data </w:t>
      </w:r>
      <w:proofErr w:type="spellStart"/>
      <w:r w:rsidRPr="00100B02">
        <w:rPr>
          <w:rFonts w:ascii="Times New Roman" w:hAnsi="Times New Roman" w:cs="Times New Roman"/>
          <w:i/>
          <w:sz w:val="20"/>
        </w:rPr>
        <w:t>Analysis</w:t>
      </w:r>
      <w:proofErr w:type="spellEnd"/>
      <w:r w:rsidRPr="00100B02">
        <w:rPr>
          <w:rFonts w:ascii="Times New Roman" w:hAnsi="Times New Roman" w:cs="Times New Roman"/>
          <w:i/>
          <w:sz w:val="20"/>
        </w:rPr>
        <w:t xml:space="preserve"> (Second Edition).</w:t>
      </w:r>
      <w:r w:rsidRPr="00100B02">
        <w:rPr>
          <w:rFonts w:ascii="Times New Roman" w:hAnsi="Times New Roman" w:cs="Times New Roman"/>
          <w:sz w:val="20"/>
        </w:rPr>
        <w:t xml:space="preserve"> Los </w:t>
      </w:r>
      <w:proofErr w:type="spellStart"/>
      <w:r w:rsidRPr="00100B02">
        <w:rPr>
          <w:rFonts w:ascii="Times New Roman" w:hAnsi="Times New Roman" w:cs="Times New Roman"/>
          <w:sz w:val="20"/>
        </w:rPr>
        <w:t>Angelas</w:t>
      </w:r>
      <w:proofErr w:type="spellEnd"/>
      <w:r w:rsidRPr="00100B02">
        <w:rPr>
          <w:rFonts w:ascii="Times New Roman" w:hAnsi="Times New Roman" w:cs="Times New Roman"/>
          <w:sz w:val="20"/>
        </w:rPr>
        <w:t xml:space="preserve"> : Sage Publication.</w:t>
      </w:r>
    </w:p>
    <w:p w:rsidR="00100B02" w:rsidRPr="00100B02" w:rsidRDefault="00100B02" w:rsidP="00100B02">
      <w:pPr>
        <w:ind w:left="709" w:hanging="709"/>
        <w:jc w:val="both"/>
        <w:rPr>
          <w:rFonts w:ascii="Times New Roman" w:hAnsi="Times New Roman" w:cs="Times New Roman"/>
          <w:sz w:val="20"/>
        </w:rPr>
      </w:pPr>
    </w:p>
    <w:p w:rsidR="00100B02" w:rsidRPr="00100B02" w:rsidRDefault="00100B02" w:rsidP="00100B02">
      <w:pPr>
        <w:ind w:left="709" w:hanging="709"/>
        <w:jc w:val="both"/>
        <w:rPr>
          <w:rFonts w:ascii="Times New Roman" w:hAnsi="Times New Roman" w:cs="Times New Roman"/>
          <w:sz w:val="20"/>
        </w:rPr>
      </w:pPr>
      <w:proofErr w:type="spellStart"/>
      <w:r w:rsidRPr="00100B02">
        <w:rPr>
          <w:rFonts w:ascii="Times New Roman" w:hAnsi="Times New Roman" w:cs="Times New Roman"/>
          <w:sz w:val="20"/>
        </w:rPr>
        <w:t>Moleong</w:t>
      </w:r>
      <w:proofErr w:type="spellEnd"/>
      <w:r w:rsidRPr="00100B02">
        <w:rPr>
          <w:rFonts w:ascii="Times New Roman" w:hAnsi="Times New Roman" w:cs="Times New Roman"/>
          <w:sz w:val="20"/>
        </w:rPr>
        <w:t xml:space="preserve">, </w:t>
      </w:r>
      <w:proofErr w:type="spellStart"/>
      <w:r w:rsidRPr="00100B02">
        <w:rPr>
          <w:rFonts w:ascii="Times New Roman" w:hAnsi="Times New Roman" w:cs="Times New Roman"/>
          <w:sz w:val="20"/>
        </w:rPr>
        <w:t>Lexy</w:t>
      </w:r>
      <w:proofErr w:type="spellEnd"/>
      <w:r w:rsidRPr="00100B02">
        <w:rPr>
          <w:rFonts w:ascii="Times New Roman" w:hAnsi="Times New Roman" w:cs="Times New Roman"/>
          <w:sz w:val="20"/>
        </w:rPr>
        <w:t xml:space="preserve">, Prof, </w:t>
      </w:r>
      <w:proofErr w:type="gramStart"/>
      <w:r w:rsidRPr="00100B02">
        <w:rPr>
          <w:rFonts w:ascii="Times New Roman" w:hAnsi="Times New Roman" w:cs="Times New Roman"/>
          <w:sz w:val="20"/>
        </w:rPr>
        <w:t>DR,MA</w:t>
      </w:r>
      <w:proofErr w:type="gramEnd"/>
      <w:r w:rsidRPr="00100B02">
        <w:rPr>
          <w:rFonts w:ascii="Times New Roman" w:hAnsi="Times New Roman" w:cs="Times New Roman"/>
          <w:sz w:val="20"/>
        </w:rPr>
        <w:t xml:space="preserve">. 2014. </w:t>
      </w:r>
      <w:proofErr w:type="spellStart"/>
      <w:r w:rsidRPr="00100B02">
        <w:rPr>
          <w:rFonts w:ascii="Times New Roman" w:hAnsi="Times New Roman" w:cs="Times New Roman"/>
          <w:i/>
          <w:iCs/>
          <w:sz w:val="20"/>
        </w:rPr>
        <w:t>Metode</w:t>
      </w:r>
      <w:proofErr w:type="spellEnd"/>
      <w:r w:rsidRPr="00100B02">
        <w:rPr>
          <w:rFonts w:ascii="Times New Roman" w:hAnsi="Times New Roman" w:cs="Times New Roman"/>
          <w:sz w:val="20"/>
        </w:rPr>
        <w:t xml:space="preserve"> </w:t>
      </w:r>
      <w:proofErr w:type="spellStart"/>
      <w:r w:rsidRPr="00100B02">
        <w:rPr>
          <w:rFonts w:ascii="Times New Roman" w:hAnsi="Times New Roman" w:cs="Times New Roman"/>
          <w:i/>
          <w:iCs/>
          <w:sz w:val="20"/>
        </w:rPr>
        <w:t>Penelitian</w:t>
      </w:r>
      <w:proofErr w:type="spellEnd"/>
      <w:r w:rsidRPr="00100B02">
        <w:rPr>
          <w:rFonts w:ascii="Times New Roman" w:hAnsi="Times New Roman" w:cs="Times New Roman"/>
          <w:i/>
          <w:iCs/>
          <w:sz w:val="20"/>
        </w:rPr>
        <w:t xml:space="preserve"> </w:t>
      </w:r>
      <w:proofErr w:type="spellStart"/>
      <w:r w:rsidRPr="00100B02">
        <w:rPr>
          <w:rFonts w:ascii="Times New Roman" w:hAnsi="Times New Roman" w:cs="Times New Roman"/>
          <w:i/>
          <w:iCs/>
          <w:sz w:val="20"/>
        </w:rPr>
        <w:t>Kualitatif</w:t>
      </w:r>
      <w:proofErr w:type="spellEnd"/>
      <w:r w:rsidRPr="00100B02">
        <w:rPr>
          <w:rFonts w:ascii="Times New Roman" w:hAnsi="Times New Roman" w:cs="Times New Roman"/>
          <w:i/>
          <w:iCs/>
          <w:sz w:val="20"/>
        </w:rPr>
        <w:t xml:space="preserve"> (</w:t>
      </w:r>
      <w:proofErr w:type="spellStart"/>
      <w:r w:rsidRPr="00100B02">
        <w:rPr>
          <w:rFonts w:ascii="Times New Roman" w:hAnsi="Times New Roman" w:cs="Times New Roman"/>
          <w:i/>
          <w:iCs/>
          <w:sz w:val="20"/>
        </w:rPr>
        <w:t>Edisi</w:t>
      </w:r>
      <w:proofErr w:type="spellEnd"/>
      <w:r w:rsidRPr="00100B02">
        <w:rPr>
          <w:rFonts w:ascii="Times New Roman" w:hAnsi="Times New Roman" w:cs="Times New Roman"/>
          <w:i/>
          <w:iCs/>
          <w:sz w:val="20"/>
        </w:rPr>
        <w:t xml:space="preserve"> </w:t>
      </w:r>
      <w:proofErr w:type="spellStart"/>
      <w:r w:rsidRPr="00100B02">
        <w:rPr>
          <w:rFonts w:ascii="Times New Roman" w:hAnsi="Times New Roman" w:cs="Times New Roman"/>
          <w:i/>
          <w:iCs/>
          <w:sz w:val="20"/>
        </w:rPr>
        <w:t>Revisi</w:t>
      </w:r>
      <w:proofErr w:type="spellEnd"/>
      <w:r w:rsidRPr="00100B02">
        <w:rPr>
          <w:rFonts w:ascii="Times New Roman" w:hAnsi="Times New Roman" w:cs="Times New Roman"/>
          <w:b/>
          <w:i/>
          <w:iCs/>
          <w:sz w:val="20"/>
        </w:rPr>
        <w:t>)</w:t>
      </w:r>
      <w:r w:rsidRPr="00100B02">
        <w:rPr>
          <w:rFonts w:ascii="Times New Roman" w:hAnsi="Times New Roman" w:cs="Times New Roman"/>
          <w:sz w:val="20"/>
        </w:rPr>
        <w:t xml:space="preserve">.  Bandung : </w:t>
      </w:r>
      <w:proofErr w:type="spellStart"/>
      <w:r w:rsidRPr="00100B02">
        <w:rPr>
          <w:rFonts w:ascii="Times New Roman" w:hAnsi="Times New Roman" w:cs="Times New Roman"/>
          <w:sz w:val="20"/>
        </w:rPr>
        <w:t>Rosdakarya</w:t>
      </w:r>
      <w:proofErr w:type="spellEnd"/>
      <w:r w:rsidRPr="00100B02">
        <w:rPr>
          <w:rFonts w:ascii="Times New Roman" w:hAnsi="Times New Roman" w:cs="Times New Roman"/>
          <w:sz w:val="20"/>
        </w:rPr>
        <w:t>.</w:t>
      </w:r>
    </w:p>
    <w:p w:rsidR="00100B02" w:rsidRPr="00100B02" w:rsidRDefault="00100B02" w:rsidP="00100B02">
      <w:pPr>
        <w:ind w:left="720" w:hanging="720"/>
        <w:jc w:val="both"/>
        <w:rPr>
          <w:rFonts w:ascii="Times New Roman" w:hAnsi="Times New Roman" w:cs="Times New Roman"/>
          <w:sz w:val="20"/>
        </w:rPr>
      </w:pPr>
    </w:p>
    <w:p w:rsidR="00100B02" w:rsidRPr="00100B02" w:rsidRDefault="00100B02" w:rsidP="00100B02">
      <w:pPr>
        <w:ind w:left="720" w:hanging="720"/>
        <w:jc w:val="both"/>
        <w:rPr>
          <w:rFonts w:ascii="Times New Roman" w:hAnsi="Times New Roman" w:cs="Times New Roman"/>
          <w:sz w:val="20"/>
        </w:rPr>
      </w:pPr>
      <w:proofErr w:type="spellStart"/>
      <w:r w:rsidRPr="00100B02">
        <w:rPr>
          <w:rFonts w:ascii="Times New Roman" w:hAnsi="Times New Roman" w:cs="Times New Roman"/>
          <w:sz w:val="20"/>
        </w:rPr>
        <w:t>Mosse</w:t>
      </w:r>
      <w:proofErr w:type="spellEnd"/>
      <w:r w:rsidRPr="00100B02">
        <w:rPr>
          <w:rFonts w:ascii="Times New Roman" w:hAnsi="Times New Roman" w:cs="Times New Roman"/>
          <w:sz w:val="20"/>
        </w:rPr>
        <w:t xml:space="preserve">, Julia </w:t>
      </w:r>
      <w:proofErr w:type="spellStart"/>
      <w:r w:rsidRPr="00100B02">
        <w:rPr>
          <w:rFonts w:ascii="Times New Roman" w:hAnsi="Times New Roman" w:cs="Times New Roman"/>
          <w:sz w:val="20"/>
        </w:rPr>
        <w:t>Cleves</w:t>
      </w:r>
      <w:proofErr w:type="spellEnd"/>
      <w:r w:rsidRPr="00100B02">
        <w:rPr>
          <w:rFonts w:ascii="Times New Roman" w:hAnsi="Times New Roman" w:cs="Times New Roman"/>
          <w:sz w:val="20"/>
        </w:rPr>
        <w:t xml:space="preserve">. 2010. </w:t>
      </w:r>
      <w:proofErr w:type="spellStart"/>
      <w:r w:rsidRPr="00100B02">
        <w:rPr>
          <w:rFonts w:ascii="Times New Roman" w:hAnsi="Times New Roman" w:cs="Times New Roman"/>
          <w:i/>
          <w:sz w:val="20"/>
        </w:rPr>
        <w:t>Gender</w:t>
      </w:r>
      <w:proofErr w:type="spellEnd"/>
      <w:r w:rsidRPr="00100B02">
        <w:rPr>
          <w:rFonts w:ascii="Times New Roman" w:hAnsi="Times New Roman" w:cs="Times New Roman"/>
          <w:i/>
          <w:sz w:val="20"/>
        </w:rPr>
        <w:t xml:space="preserve"> dan </w:t>
      </w:r>
      <w:proofErr w:type="spellStart"/>
      <w:r w:rsidRPr="00100B02">
        <w:rPr>
          <w:rFonts w:ascii="Times New Roman" w:hAnsi="Times New Roman" w:cs="Times New Roman"/>
          <w:i/>
          <w:sz w:val="20"/>
        </w:rPr>
        <w:t>Pembangunan</w:t>
      </w:r>
      <w:proofErr w:type="spellEnd"/>
      <w:r w:rsidRPr="00100B02">
        <w:rPr>
          <w:rFonts w:ascii="Times New Roman" w:hAnsi="Times New Roman" w:cs="Times New Roman"/>
          <w:i/>
          <w:sz w:val="20"/>
        </w:rPr>
        <w:t xml:space="preserve">. </w:t>
      </w:r>
      <w:r w:rsidRPr="00100B02">
        <w:rPr>
          <w:rFonts w:ascii="Times New Roman" w:hAnsi="Times New Roman" w:cs="Times New Roman"/>
          <w:sz w:val="20"/>
        </w:rPr>
        <w:t xml:space="preserve">Yogyakarta : </w:t>
      </w:r>
      <w:proofErr w:type="spellStart"/>
      <w:r w:rsidRPr="00100B02">
        <w:rPr>
          <w:rFonts w:ascii="Times New Roman" w:hAnsi="Times New Roman" w:cs="Times New Roman"/>
          <w:sz w:val="20"/>
        </w:rPr>
        <w:t>Pustaka</w:t>
      </w:r>
      <w:proofErr w:type="spellEnd"/>
      <w:r w:rsidRPr="00100B02">
        <w:rPr>
          <w:rFonts w:ascii="Times New Roman" w:hAnsi="Times New Roman" w:cs="Times New Roman"/>
          <w:sz w:val="20"/>
        </w:rPr>
        <w:t xml:space="preserve"> </w:t>
      </w:r>
      <w:proofErr w:type="spellStart"/>
      <w:r w:rsidRPr="00100B02">
        <w:rPr>
          <w:rFonts w:ascii="Times New Roman" w:hAnsi="Times New Roman" w:cs="Times New Roman"/>
          <w:sz w:val="20"/>
        </w:rPr>
        <w:t>Pelajar</w:t>
      </w:r>
      <w:proofErr w:type="spellEnd"/>
      <w:r w:rsidRPr="00100B02">
        <w:rPr>
          <w:rFonts w:ascii="Times New Roman" w:hAnsi="Times New Roman" w:cs="Times New Roman"/>
          <w:sz w:val="20"/>
        </w:rPr>
        <w:t>.</w:t>
      </w:r>
    </w:p>
    <w:p w:rsidR="00100B02" w:rsidRPr="00100B02" w:rsidRDefault="00100B02" w:rsidP="00100B02">
      <w:pPr>
        <w:jc w:val="both"/>
        <w:rPr>
          <w:rFonts w:ascii="Times New Roman" w:hAnsi="Times New Roman" w:cs="Times New Roman"/>
          <w:sz w:val="20"/>
        </w:rPr>
      </w:pPr>
    </w:p>
    <w:p w:rsidR="00100B02" w:rsidRPr="00100B02" w:rsidRDefault="00100B02" w:rsidP="00100B02">
      <w:pPr>
        <w:jc w:val="both"/>
        <w:rPr>
          <w:rFonts w:ascii="Times New Roman" w:hAnsi="Times New Roman" w:cs="Times New Roman"/>
          <w:sz w:val="20"/>
        </w:rPr>
      </w:pPr>
      <w:proofErr w:type="spellStart"/>
      <w:r w:rsidRPr="00100B02">
        <w:rPr>
          <w:rFonts w:ascii="Times New Roman" w:hAnsi="Times New Roman" w:cs="Times New Roman"/>
          <w:sz w:val="20"/>
        </w:rPr>
        <w:t>Mulyana</w:t>
      </w:r>
      <w:proofErr w:type="spellEnd"/>
      <w:r w:rsidRPr="00100B02">
        <w:rPr>
          <w:rFonts w:ascii="Times New Roman" w:hAnsi="Times New Roman" w:cs="Times New Roman"/>
          <w:sz w:val="20"/>
        </w:rPr>
        <w:t xml:space="preserve">, </w:t>
      </w:r>
      <w:proofErr w:type="spellStart"/>
      <w:r w:rsidRPr="00100B02">
        <w:rPr>
          <w:rFonts w:ascii="Times New Roman" w:hAnsi="Times New Roman" w:cs="Times New Roman"/>
          <w:sz w:val="20"/>
        </w:rPr>
        <w:t>Deddy</w:t>
      </w:r>
      <w:proofErr w:type="spellEnd"/>
      <w:r w:rsidRPr="00100B02">
        <w:rPr>
          <w:rFonts w:ascii="Times New Roman" w:hAnsi="Times New Roman" w:cs="Times New Roman"/>
          <w:sz w:val="20"/>
        </w:rPr>
        <w:t xml:space="preserve">. 2010.  </w:t>
      </w:r>
      <w:proofErr w:type="spellStart"/>
      <w:r w:rsidRPr="00100B02">
        <w:rPr>
          <w:rFonts w:ascii="Times New Roman" w:hAnsi="Times New Roman" w:cs="Times New Roman"/>
          <w:i/>
          <w:sz w:val="20"/>
        </w:rPr>
        <w:t>Metodelogi</w:t>
      </w:r>
      <w:proofErr w:type="spellEnd"/>
      <w:r w:rsidRPr="00100B02">
        <w:rPr>
          <w:rFonts w:ascii="Times New Roman" w:hAnsi="Times New Roman" w:cs="Times New Roman"/>
          <w:i/>
          <w:sz w:val="20"/>
        </w:rPr>
        <w:t xml:space="preserve"> </w:t>
      </w:r>
      <w:proofErr w:type="spellStart"/>
      <w:r w:rsidRPr="00100B02">
        <w:rPr>
          <w:rFonts w:ascii="Times New Roman" w:hAnsi="Times New Roman" w:cs="Times New Roman"/>
          <w:i/>
          <w:sz w:val="20"/>
        </w:rPr>
        <w:t>Penelitian</w:t>
      </w:r>
      <w:proofErr w:type="spellEnd"/>
      <w:r w:rsidRPr="00100B02">
        <w:rPr>
          <w:rFonts w:ascii="Times New Roman" w:hAnsi="Times New Roman" w:cs="Times New Roman"/>
          <w:i/>
          <w:sz w:val="20"/>
        </w:rPr>
        <w:t xml:space="preserve"> </w:t>
      </w:r>
      <w:proofErr w:type="spellStart"/>
      <w:r w:rsidRPr="00100B02">
        <w:rPr>
          <w:rFonts w:ascii="Times New Roman" w:hAnsi="Times New Roman" w:cs="Times New Roman"/>
          <w:i/>
          <w:sz w:val="20"/>
        </w:rPr>
        <w:t>Kualitatif</w:t>
      </w:r>
      <w:proofErr w:type="spellEnd"/>
      <w:r w:rsidRPr="00100B02">
        <w:rPr>
          <w:rFonts w:ascii="Times New Roman" w:hAnsi="Times New Roman" w:cs="Times New Roman"/>
          <w:b/>
          <w:i/>
          <w:sz w:val="20"/>
        </w:rPr>
        <w:t xml:space="preserve">. </w:t>
      </w:r>
      <w:r w:rsidRPr="00100B02">
        <w:rPr>
          <w:rFonts w:ascii="Times New Roman" w:hAnsi="Times New Roman" w:cs="Times New Roman"/>
          <w:sz w:val="20"/>
        </w:rPr>
        <w:t xml:space="preserve"> Bandung : PT </w:t>
      </w:r>
      <w:proofErr w:type="spellStart"/>
      <w:r w:rsidRPr="00100B02">
        <w:rPr>
          <w:rFonts w:ascii="Times New Roman" w:hAnsi="Times New Roman" w:cs="Times New Roman"/>
          <w:sz w:val="20"/>
        </w:rPr>
        <w:t>Remaja</w:t>
      </w:r>
      <w:proofErr w:type="spellEnd"/>
      <w:r w:rsidRPr="00100B02">
        <w:rPr>
          <w:rFonts w:ascii="Times New Roman" w:hAnsi="Times New Roman" w:cs="Times New Roman"/>
          <w:sz w:val="20"/>
        </w:rPr>
        <w:t xml:space="preserve"> </w:t>
      </w:r>
      <w:r w:rsidRPr="00100B02">
        <w:rPr>
          <w:rFonts w:ascii="Times New Roman" w:hAnsi="Times New Roman" w:cs="Times New Roman"/>
          <w:sz w:val="20"/>
        </w:rPr>
        <w:tab/>
      </w:r>
      <w:proofErr w:type="spellStart"/>
      <w:r w:rsidRPr="00100B02">
        <w:rPr>
          <w:rFonts w:ascii="Times New Roman" w:hAnsi="Times New Roman" w:cs="Times New Roman"/>
          <w:sz w:val="20"/>
        </w:rPr>
        <w:t>Rosdakarya</w:t>
      </w:r>
      <w:proofErr w:type="spellEnd"/>
      <w:r w:rsidRPr="00100B02">
        <w:rPr>
          <w:rFonts w:ascii="Times New Roman" w:hAnsi="Times New Roman" w:cs="Times New Roman"/>
          <w:sz w:val="20"/>
        </w:rPr>
        <w:t>.</w:t>
      </w:r>
    </w:p>
    <w:p w:rsidR="00100B02" w:rsidRPr="00100B02" w:rsidRDefault="00100B02" w:rsidP="00100B02">
      <w:pPr>
        <w:jc w:val="both"/>
        <w:rPr>
          <w:rFonts w:ascii="Times New Roman" w:hAnsi="Times New Roman" w:cs="Times New Roman"/>
          <w:sz w:val="20"/>
        </w:rPr>
      </w:pPr>
    </w:p>
    <w:p w:rsidR="00100B02" w:rsidRPr="00100B02" w:rsidRDefault="00100B02" w:rsidP="00100B02">
      <w:pPr>
        <w:ind w:left="720" w:hanging="720"/>
        <w:jc w:val="both"/>
        <w:rPr>
          <w:rFonts w:ascii="Times New Roman" w:hAnsi="Times New Roman" w:cs="Times New Roman"/>
          <w:sz w:val="20"/>
        </w:rPr>
      </w:pPr>
      <w:proofErr w:type="spellStart"/>
      <w:r w:rsidRPr="00100B02">
        <w:rPr>
          <w:rFonts w:ascii="Times New Roman" w:hAnsi="Times New Roman" w:cs="Times New Roman"/>
          <w:sz w:val="20"/>
        </w:rPr>
        <w:t>Nurul</w:t>
      </w:r>
      <w:proofErr w:type="spellEnd"/>
      <w:r w:rsidRPr="00100B02">
        <w:rPr>
          <w:rFonts w:ascii="Times New Roman" w:hAnsi="Times New Roman" w:cs="Times New Roman"/>
          <w:sz w:val="20"/>
        </w:rPr>
        <w:t xml:space="preserve"> </w:t>
      </w:r>
      <w:proofErr w:type="spellStart"/>
      <w:r w:rsidRPr="00100B02">
        <w:rPr>
          <w:rFonts w:ascii="Times New Roman" w:hAnsi="Times New Roman" w:cs="Times New Roman"/>
          <w:sz w:val="20"/>
        </w:rPr>
        <w:t>Arifin</w:t>
      </w:r>
      <w:proofErr w:type="spellEnd"/>
      <w:r w:rsidRPr="00100B02">
        <w:rPr>
          <w:rFonts w:ascii="Times New Roman" w:hAnsi="Times New Roman" w:cs="Times New Roman"/>
          <w:sz w:val="20"/>
        </w:rPr>
        <w:t xml:space="preserve">. (2005). </w:t>
      </w:r>
      <w:proofErr w:type="spellStart"/>
      <w:r w:rsidRPr="00100B02">
        <w:rPr>
          <w:rFonts w:ascii="Times New Roman" w:hAnsi="Times New Roman" w:cs="Times New Roman"/>
          <w:sz w:val="20"/>
        </w:rPr>
        <w:t>Membuka</w:t>
      </w:r>
      <w:proofErr w:type="spellEnd"/>
      <w:r w:rsidRPr="00100B02">
        <w:rPr>
          <w:rFonts w:ascii="Times New Roman" w:hAnsi="Times New Roman" w:cs="Times New Roman"/>
          <w:sz w:val="20"/>
        </w:rPr>
        <w:t xml:space="preserve"> Mata </w:t>
      </w:r>
      <w:proofErr w:type="spellStart"/>
      <w:r w:rsidRPr="00100B02">
        <w:rPr>
          <w:rFonts w:ascii="Times New Roman" w:hAnsi="Times New Roman" w:cs="Times New Roman"/>
          <w:sz w:val="20"/>
        </w:rPr>
        <w:t>Masyarakat</w:t>
      </w:r>
      <w:proofErr w:type="spellEnd"/>
      <w:r w:rsidRPr="00100B02">
        <w:rPr>
          <w:rFonts w:ascii="Times New Roman" w:hAnsi="Times New Roman" w:cs="Times New Roman"/>
          <w:sz w:val="20"/>
        </w:rPr>
        <w:t xml:space="preserve">: </w:t>
      </w:r>
      <w:proofErr w:type="spellStart"/>
      <w:r w:rsidRPr="00100B02">
        <w:rPr>
          <w:rFonts w:ascii="Times New Roman" w:hAnsi="Times New Roman" w:cs="Times New Roman"/>
          <w:sz w:val="20"/>
        </w:rPr>
        <w:t>Menghapus</w:t>
      </w:r>
      <w:proofErr w:type="spellEnd"/>
      <w:r w:rsidRPr="00100B02">
        <w:rPr>
          <w:rFonts w:ascii="Times New Roman" w:hAnsi="Times New Roman" w:cs="Times New Roman"/>
          <w:sz w:val="20"/>
        </w:rPr>
        <w:t xml:space="preserve"> </w:t>
      </w:r>
      <w:proofErr w:type="spellStart"/>
      <w:r w:rsidRPr="00100B02">
        <w:rPr>
          <w:rFonts w:ascii="Times New Roman" w:hAnsi="Times New Roman" w:cs="Times New Roman"/>
          <w:sz w:val="20"/>
        </w:rPr>
        <w:t>Diskriminasi</w:t>
      </w:r>
      <w:proofErr w:type="spellEnd"/>
      <w:r w:rsidRPr="00100B02">
        <w:rPr>
          <w:rFonts w:ascii="Times New Roman" w:hAnsi="Times New Roman" w:cs="Times New Roman"/>
          <w:sz w:val="20"/>
        </w:rPr>
        <w:t xml:space="preserve"> dan Stigma </w:t>
      </w:r>
      <w:proofErr w:type="spellStart"/>
      <w:r w:rsidRPr="00100B02">
        <w:rPr>
          <w:rFonts w:ascii="Times New Roman" w:hAnsi="Times New Roman" w:cs="Times New Roman"/>
          <w:sz w:val="20"/>
        </w:rPr>
        <w:t>Perempuan</w:t>
      </w:r>
      <w:proofErr w:type="spellEnd"/>
      <w:r w:rsidRPr="00100B02">
        <w:rPr>
          <w:rFonts w:ascii="Times New Roman" w:hAnsi="Times New Roman" w:cs="Times New Roman"/>
          <w:sz w:val="20"/>
        </w:rPr>
        <w:t xml:space="preserve"> </w:t>
      </w:r>
      <w:proofErr w:type="spellStart"/>
      <w:r w:rsidRPr="00100B02">
        <w:rPr>
          <w:rFonts w:ascii="Times New Roman" w:hAnsi="Times New Roman" w:cs="Times New Roman"/>
          <w:sz w:val="20"/>
        </w:rPr>
        <w:t>dengan</w:t>
      </w:r>
      <w:proofErr w:type="spellEnd"/>
      <w:r w:rsidRPr="00100B02">
        <w:rPr>
          <w:rFonts w:ascii="Times New Roman" w:hAnsi="Times New Roman" w:cs="Times New Roman"/>
          <w:sz w:val="20"/>
        </w:rPr>
        <w:t xml:space="preserve"> HIV/AIDS. </w:t>
      </w:r>
      <w:proofErr w:type="spellStart"/>
      <w:r w:rsidRPr="00100B02">
        <w:rPr>
          <w:rFonts w:ascii="Times New Roman" w:hAnsi="Times New Roman" w:cs="Times New Roman"/>
          <w:sz w:val="20"/>
        </w:rPr>
        <w:t>Jurnal</w:t>
      </w:r>
      <w:proofErr w:type="spellEnd"/>
      <w:r w:rsidRPr="00100B02">
        <w:rPr>
          <w:rFonts w:ascii="Times New Roman" w:hAnsi="Times New Roman" w:cs="Times New Roman"/>
          <w:sz w:val="20"/>
        </w:rPr>
        <w:t xml:space="preserve"> </w:t>
      </w:r>
      <w:proofErr w:type="spellStart"/>
      <w:r w:rsidRPr="00100B02">
        <w:rPr>
          <w:rFonts w:ascii="Times New Roman" w:hAnsi="Times New Roman" w:cs="Times New Roman"/>
          <w:sz w:val="20"/>
        </w:rPr>
        <w:t>Perempuan</w:t>
      </w:r>
      <w:proofErr w:type="spellEnd"/>
      <w:r w:rsidRPr="00100B02">
        <w:rPr>
          <w:rFonts w:ascii="Times New Roman" w:hAnsi="Times New Roman" w:cs="Times New Roman"/>
          <w:sz w:val="20"/>
        </w:rPr>
        <w:t xml:space="preserve">, 43, 49-59. </w:t>
      </w:r>
    </w:p>
    <w:p w:rsidR="00100B02" w:rsidRPr="00100B02" w:rsidRDefault="00100B02" w:rsidP="00100B02">
      <w:pPr>
        <w:ind w:left="720" w:hanging="720"/>
        <w:jc w:val="both"/>
        <w:rPr>
          <w:rFonts w:ascii="Times New Roman" w:hAnsi="Times New Roman" w:cs="Times New Roman"/>
          <w:sz w:val="20"/>
          <w:lang w:val="fi-FI"/>
        </w:rPr>
      </w:pPr>
    </w:p>
    <w:p w:rsidR="00100B02" w:rsidRPr="00100B02" w:rsidRDefault="00100B02" w:rsidP="00100B02">
      <w:pPr>
        <w:ind w:left="720" w:hanging="720"/>
        <w:jc w:val="both"/>
        <w:rPr>
          <w:rFonts w:ascii="Times New Roman" w:hAnsi="Times New Roman" w:cs="Times New Roman"/>
          <w:sz w:val="20"/>
        </w:rPr>
      </w:pPr>
      <w:proofErr w:type="spellStart"/>
      <w:r w:rsidRPr="00100B02">
        <w:rPr>
          <w:rFonts w:ascii="Times New Roman" w:hAnsi="Times New Roman" w:cs="Times New Roman"/>
          <w:sz w:val="20"/>
        </w:rPr>
        <w:t>Umiarso</w:t>
      </w:r>
      <w:proofErr w:type="spellEnd"/>
      <w:r w:rsidRPr="00100B02">
        <w:rPr>
          <w:rFonts w:ascii="Times New Roman" w:hAnsi="Times New Roman" w:cs="Times New Roman"/>
          <w:sz w:val="20"/>
        </w:rPr>
        <w:t xml:space="preserve"> dan </w:t>
      </w:r>
      <w:proofErr w:type="spellStart"/>
      <w:r w:rsidRPr="00100B02">
        <w:rPr>
          <w:rFonts w:ascii="Times New Roman" w:hAnsi="Times New Roman" w:cs="Times New Roman"/>
          <w:sz w:val="20"/>
        </w:rPr>
        <w:t>Elbadiansyah</w:t>
      </w:r>
      <w:proofErr w:type="spellEnd"/>
      <w:r w:rsidRPr="00100B02">
        <w:rPr>
          <w:rFonts w:ascii="Times New Roman" w:hAnsi="Times New Roman" w:cs="Times New Roman"/>
          <w:sz w:val="20"/>
        </w:rPr>
        <w:t xml:space="preserve">. 2014. </w:t>
      </w:r>
      <w:proofErr w:type="spellStart"/>
      <w:r w:rsidRPr="00100B02">
        <w:rPr>
          <w:rFonts w:ascii="Times New Roman" w:hAnsi="Times New Roman" w:cs="Times New Roman"/>
          <w:i/>
          <w:sz w:val="20"/>
        </w:rPr>
        <w:t>Interaksionisme</w:t>
      </w:r>
      <w:proofErr w:type="spellEnd"/>
      <w:r w:rsidRPr="00100B02">
        <w:rPr>
          <w:rFonts w:ascii="Times New Roman" w:hAnsi="Times New Roman" w:cs="Times New Roman"/>
          <w:i/>
          <w:sz w:val="20"/>
        </w:rPr>
        <w:t xml:space="preserve"> </w:t>
      </w:r>
      <w:proofErr w:type="spellStart"/>
      <w:r w:rsidRPr="00100B02">
        <w:rPr>
          <w:rFonts w:ascii="Times New Roman" w:hAnsi="Times New Roman" w:cs="Times New Roman"/>
          <w:i/>
          <w:sz w:val="20"/>
        </w:rPr>
        <w:t>Simbolik</w:t>
      </w:r>
      <w:proofErr w:type="spellEnd"/>
      <w:r w:rsidRPr="00100B02">
        <w:rPr>
          <w:rFonts w:ascii="Times New Roman" w:hAnsi="Times New Roman" w:cs="Times New Roman"/>
          <w:i/>
          <w:sz w:val="20"/>
        </w:rPr>
        <w:t xml:space="preserve"> dari </w:t>
      </w:r>
      <w:proofErr w:type="spellStart"/>
      <w:r w:rsidRPr="00100B02">
        <w:rPr>
          <w:rFonts w:ascii="Times New Roman" w:hAnsi="Times New Roman" w:cs="Times New Roman"/>
          <w:i/>
          <w:sz w:val="20"/>
        </w:rPr>
        <w:t>Era</w:t>
      </w:r>
      <w:proofErr w:type="spellEnd"/>
      <w:r w:rsidRPr="00100B02">
        <w:rPr>
          <w:rFonts w:ascii="Times New Roman" w:hAnsi="Times New Roman" w:cs="Times New Roman"/>
          <w:i/>
          <w:sz w:val="20"/>
        </w:rPr>
        <w:t xml:space="preserve"> </w:t>
      </w:r>
      <w:proofErr w:type="spellStart"/>
      <w:r w:rsidRPr="00100B02">
        <w:rPr>
          <w:rFonts w:ascii="Times New Roman" w:hAnsi="Times New Roman" w:cs="Times New Roman"/>
          <w:i/>
          <w:sz w:val="20"/>
        </w:rPr>
        <w:t>Klasik</w:t>
      </w:r>
      <w:proofErr w:type="spellEnd"/>
      <w:r w:rsidRPr="00100B02">
        <w:rPr>
          <w:rFonts w:ascii="Times New Roman" w:hAnsi="Times New Roman" w:cs="Times New Roman"/>
          <w:i/>
          <w:sz w:val="20"/>
        </w:rPr>
        <w:t xml:space="preserve"> </w:t>
      </w:r>
      <w:proofErr w:type="spellStart"/>
      <w:r w:rsidRPr="00100B02">
        <w:rPr>
          <w:rFonts w:ascii="Times New Roman" w:hAnsi="Times New Roman" w:cs="Times New Roman"/>
          <w:i/>
          <w:sz w:val="20"/>
        </w:rPr>
        <w:t>hingga</w:t>
      </w:r>
      <w:proofErr w:type="spellEnd"/>
      <w:r w:rsidRPr="00100B02">
        <w:rPr>
          <w:rFonts w:ascii="Times New Roman" w:hAnsi="Times New Roman" w:cs="Times New Roman"/>
          <w:i/>
          <w:sz w:val="20"/>
        </w:rPr>
        <w:t xml:space="preserve"> Modern</w:t>
      </w:r>
      <w:r w:rsidRPr="00100B02">
        <w:rPr>
          <w:rFonts w:ascii="Times New Roman" w:hAnsi="Times New Roman" w:cs="Times New Roman"/>
          <w:sz w:val="20"/>
        </w:rPr>
        <w:t>.</w:t>
      </w:r>
      <w:r w:rsidRPr="00100B02">
        <w:rPr>
          <w:rFonts w:ascii="Times New Roman" w:hAnsi="Times New Roman" w:cs="Times New Roman"/>
          <w:b/>
          <w:sz w:val="20"/>
        </w:rPr>
        <w:t xml:space="preserve"> </w:t>
      </w:r>
      <w:r w:rsidRPr="00100B02">
        <w:rPr>
          <w:rFonts w:ascii="Times New Roman" w:hAnsi="Times New Roman" w:cs="Times New Roman"/>
          <w:sz w:val="20"/>
        </w:rPr>
        <w:t xml:space="preserve">Jakarta : </w:t>
      </w:r>
      <w:proofErr w:type="spellStart"/>
      <w:r w:rsidRPr="00100B02">
        <w:rPr>
          <w:rFonts w:ascii="Times New Roman" w:hAnsi="Times New Roman" w:cs="Times New Roman"/>
          <w:sz w:val="20"/>
        </w:rPr>
        <w:t>Rajawali</w:t>
      </w:r>
      <w:proofErr w:type="spellEnd"/>
      <w:r w:rsidRPr="00100B02">
        <w:rPr>
          <w:rFonts w:ascii="Times New Roman" w:hAnsi="Times New Roman" w:cs="Times New Roman"/>
          <w:sz w:val="20"/>
        </w:rPr>
        <w:t xml:space="preserve"> </w:t>
      </w:r>
      <w:proofErr w:type="spellStart"/>
      <w:r w:rsidRPr="00100B02">
        <w:rPr>
          <w:rFonts w:ascii="Times New Roman" w:hAnsi="Times New Roman" w:cs="Times New Roman"/>
          <w:sz w:val="20"/>
        </w:rPr>
        <w:t>Press</w:t>
      </w:r>
      <w:proofErr w:type="spellEnd"/>
      <w:r w:rsidRPr="00100B02">
        <w:rPr>
          <w:rFonts w:ascii="Times New Roman" w:hAnsi="Times New Roman" w:cs="Times New Roman"/>
          <w:sz w:val="20"/>
        </w:rPr>
        <w:t>.</w:t>
      </w:r>
    </w:p>
    <w:p w:rsidR="00100B02" w:rsidRPr="00100B02" w:rsidRDefault="00100B02" w:rsidP="00100B02">
      <w:pPr>
        <w:ind w:left="720" w:hanging="720"/>
        <w:jc w:val="both"/>
        <w:rPr>
          <w:rFonts w:ascii="Times New Roman" w:hAnsi="Times New Roman" w:cs="Times New Roman"/>
          <w:sz w:val="20"/>
        </w:rPr>
      </w:pPr>
    </w:p>
    <w:p w:rsidR="00100B02" w:rsidRPr="00100B02" w:rsidRDefault="00100B02" w:rsidP="00100B02">
      <w:pPr>
        <w:ind w:left="720" w:hanging="720"/>
        <w:jc w:val="both"/>
        <w:rPr>
          <w:rFonts w:ascii="Times New Roman" w:hAnsi="Times New Roman" w:cs="Times New Roman"/>
          <w:sz w:val="20"/>
        </w:rPr>
      </w:pPr>
    </w:p>
    <w:p w:rsidR="00100B02" w:rsidRPr="00100B02" w:rsidRDefault="00100B02" w:rsidP="00100B02">
      <w:pPr>
        <w:ind w:left="720" w:hanging="720"/>
        <w:jc w:val="both"/>
        <w:rPr>
          <w:rFonts w:ascii="Times New Roman" w:hAnsi="Times New Roman" w:cs="Times New Roman"/>
          <w:b/>
          <w:sz w:val="20"/>
        </w:rPr>
      </w:pPr>
      <w:proofErr w:type="spellStart"/>
      <w:r w:rsidRPr="00100B02">
        <w:rPr>
          <w:rFonts w:ascii="Times New Roman" w:hAnsi="Times New Roman" w:cs="Times New Roman"/>
          <w:b/>
          <w:sz w:val="20"/>
        </w:rPr>
        <w:t>Sumber</w:t>
      </w:r>
      <w:proofErr w:type="spellEnd"/>
      <w:r w:rsidRPr="00100B02">
        <w:rPr>
          <w:rFonts w:ascii="Times New Roman" w:hAnsi="Times New Roman" w:cs="Times New Roman"/>
          <w:b/>
          <w:sz w:val="20"/>
        </w:rPr>
        <w:t xml:space="preserve"> </w:t>
      </w:r>
      <w:proofErr w:type="spellStart"/>
      <w:r w:rsidRPr="00100B02">
        <w:rPr>
          <w:rFonts w:ascii="Times New Roman" w:hAnsi="Times New Roman" w:cs="Times New Roman"/>
          <w:b/>
          <w:sz w:val="20"/>
        </w:rPr>
        <w:t>lain</w:t>
      </w:r>
      <w:proofErr w:type="spellEnd"/>
      <w:r w:rsidRPr="00100B02">
        <w:rPr>
          <w:rFonts w:ascii="Times New Roman" w:hAnsi="Times New Roman" w:cs="Times New Roman"/>
          <w:b/>
          <w:sz w:val="20"/>
        </w:rPr>
        <w:t xml:space="preserve"> :</w:t>
      </w:r>
    </w:p>
    <w:p w:rsidR="00100B02" w:rsidRPr="00100B02" w:rsidRDefault="00100B02" w:rsidP="00100B02">
      <w:pPr>
        <w:ind w:left="720" w:hanging="720"/>
        <w:jc w:val="both"/>
        <w:rPr>
          <w:rFonts w:ascii="Times New Roman" w:hAnsi="Times New Roman" w:cs="Times New Roman"/>
          <w:sz w:val="20"/>
        </w:rPr>
      </w:pPr>
    </w:p>
    <w:p w:rsidR="00100B02" w:rsidRPr="00100B02" w:rsidRDefault="00100B02" w:rsidP="00100B02">
      <w:pPr>
        <w:ind w:left="720" w:hanging="720"/>
        <w:jc w:val="both"/>
        <w:rPr>
          <w:rFonts w:ascii="Times New Roman" w:hAnsi="Times New Roman" w:cs="Times New Roman"/>
          <w:sz w:val="20"/>
        </w:rPr>
      </w:pPr>
      <w:hyperlink r:id="rId6" w:history="1">
        <w:r w:rsidRPr="00100B02">
          <w:rPr>
            <w:rStyle w:val="Hyperlink"/>
            <w:rFonts w:ascii="Times New Roman" w:hAnsi="Times New Roman" w:cs="Times New Roman"/>
            <w:sz w:val="20"/>
          </w:rPr>
          <w:t>www.puslit.kemsos.go.id</w:t>
        </w:r>
      </w:hyperlink>
      <w:r w:rsidRPr="00100B02">
        <w:rPr>
          <w:rFonts w:ascii="Times New Roman" w:hAnsi="Times New Roman" w:cs="Times New Roman"/>
          <w:sz w:val="20"/>
        </w:rPr>
        <w:t>.</w:t>
      </w:r>
    </w:p>
    <w:p w:rsidR="00100B02" w:rsidRPr="00100B02" w:rsidRDefault="00100B02" w:rsidP="00100B02">
      <w:pPr>
        <w:ind w:left="720" w:hanging="720"/>
        <w:jc w:val="both"/>
        <w:rPr>
          <w:rFonts w:ascii="Times New Roman" w:hAnsi="Times New Roman" w:cs="Times New Roman"/>
          <w:sz w:val="20"/>
        </w:rPr>
      </w:pPr>
    </w:p>
    <w:p w:rsidR="00100B02" w:rsidRPr="00100B02" w:rsidRDefault="00100B02" w:rsidP="00100B02">
      <w:pPr>
        <w:ind w:left="720" w:hanging="720"/>
        <w:jc w:val="both"/>
        <w:rPr>
          <w:rFonts w:ascii="Times New Roman" w:hAnsi="Times New Roman" w:cs="Times New Roman"/>
          <w:sz w:val="20"/>
        </w:rPr>
      </w:pPr>
      <w:proofErr w:type="spellStart"/>
      <w:r w:rsidRPr="00100B02">
        <w:rPr>
          <w:rFonts w:ascii="Times New Roman" w:hAnsi="Times New Roman" w:cs="Times New Roman"/>
          <w:sz w:val="20"/>
        </w:rPr>
        <w:t>Jurnal</w:t>
      </w:r>
      <w:proofErr w:type="spellEnd"/>
      <w:r w:rsidRPr="00100B02">
        <w:rPr>
          <w:rFonts w:ascii="Times New Roman" w:hAnsi="Times New Roman" w:cs="Times New Roman"/>
          <w:sz w:val="20"/>
        </w:rPr>
        <w:t xml:space="preserve"> </w:t>
      </w:r>
      <w:proofErr w:type="spellStart"/>
      <w:r w:rsidRPr="00100B02">
        <w:rPr>
          <w:rFonts w:ascii="Times New Roman" w:hAnsi="Times New Roman" w:cs="Times New Roman"/>
          <w:sz w:val="20"/>
        </w:rPr>
        <w:t>Ilmiah</w:t>
      </w:r>
      <w:proofErr w:type="spellEnd"/>
      <w:r w:rsidRPr="00100B02">
        <w:rPr>
          <w:rFonts w:ascii="Times New Roman" w:hAnsi="Times New Roman" w:cs="Times New Roman"/>
          <w:sz w:val="20"/>
        </w:rPr>
        <w:t xml:space="preserve"> </w:t>
      </w:r>
      <w:proofErr w:type="spellStart"/>
      <w:proofErr w:type="gramStart"/>
      <w:r w:rsidRPr="00100B02">
        <w:rPr>
          <w:rFonts w:ascii="Times New Roman" w:hAnsi="Times New Roman" w:cs="Times New Roman"/>
          <w:sz w:val="20"/>
        </w:rPr>
        <w:t>Konseling</w:t>
      </w:r>
      <w:proofErr w:type="spellEnd"/>
      <w:r w:rsidRPr="00100B02">
        <w:rPr>
          <w:rFonts w:ascii="Times New Roman" w:hAnsi="Times New Roman" w:cs="Times New Roman"/>
          <w:sz w:val="20"/>
        </w:rPr>
        <w:t xml:space="preserve">  </w:t>
      </w:r>
      <w:proofErr w:type="spellStart"/>
      <w:r w:rsidRPr="00100B02">
        <w:rPr>
          <w:rFonts w:ascii="Times New Roman" w:hAnsi="Times New Roman" w:cs="Times New Roman"/>
          <w:i/>
          <w:sz w:val="20"/>
        </w:rPr>
        <w:t>Konselor</w:t>
      </w:r>
      <w:proofErr w:type="spellEnd"/>
      <w:proofErr w:type="gramEnd"/>
      <w:r w:rsidRPr="00100B02">
        <w:rPr>
          <w:rFonts w:ascii="Times New Roman" w:hAnsi="Times New Roman" w:cs="Times New Roman"/>
          <w:i/>
          <w:sz w:val="20"/>
        </w:rPr>
        <w:t>,</w:t>
      </w:r>
      <w:r w:rsidRPr="00100B02">
        <w:rPr>
          <w:rFonts w:ascii="Times New Roman" w:hAnsi="Times New Roman" w:cs="Times New Roman"/>
          <w:sz w:val="20"/>
        </w:rPr>
        <w:t xml:space="preserve"> Vol 1, No. 1 </w:t>
      </w:r>
      <w:proofErr w:type="spellStart"/>
      <w:r w:rsidRPr="00100B02">
        <w:rPr>
          <w:rFonts w:ascii="Times New Roman" w:hAnsi="Times New Roman" w:cs="Times New Roman"/>
          <w:sz w:val="20"/>
        </w:rPr>
        <w:t>Tahun</w:t>
      </w:r>
      <w:proofErr w:type="spellEnd"/>
      <w:r w:rsidRPr="00100B02">
        <w:rPr>
          <w:rFonts w:ascii="Times New Roman" w:hAnsi="Times New Roman" w:cs="Times New Roman"/>
          <w:sz w:val="20"/>
        </w:rPr>
        <w:t xml:space="preserve"> 2012 </w:t>
      </w:r>
      <w:hyperlink r:id="rId7" w:history="1">
        <w:r w:rsidRPr="00100B02">
          <w:rPr>
            <w:rStyle w:val="Hyperlink"/>
            <w:rFonts w:ascii="Times New Roman" w:hAnsi="Times New Roman" w:cs="Times New Roman"/>
            <w:sz w:val="20"/>
          </w:rPr>
          <w:t>http://ejournal.unp.ac.id/index.php/konselor</w:t>
        </w:r>
      </w:hyperlink>
      <w:r w:rsidRPr="00100B02">
        <w:rPr>
          <w:rFonts w:ascii="Times New Roman" w:hAnsi="Times New Roman" w:cs="Times New Roman"/>
          <w:sz w:val="20"/>
        </w:rPr>
        <w:t>.</w:t>
      </w:r>
    </w:p>
    <w:p w:rsidR="00100B02" w:rsidRDefault="00100B02" w:rsidP="00100B02">
      <w:pPr>
        <w:spacing w:line="360" w:lineRule="auto"/>
        <w:jc w:val="both"/>
        <w:rPr>
          <w:rFonts w:ascii="Times New Roman" w:hAnsi="Times New Roman" w:cs="Times New Roman"/>
          <w:b/>
          <w:szCs w:val="24"/>
        </w:rPr>
      </w:pPr>
    </w:p>
    <w:p w:rsidR="00100B02" w:rsidRDefault="00100B02" w:rsidP="00100B02">
      <w:pPr>
        <w:spacing w:line="360" w:lineRule="auto"/>
        <w:jc w:val="both"/>
        <w:rPr>
          <w:rFonts w:ascii="Times New Roman" w:hAnsi="Times New Roman" w:cs="Times New Roman"/>
          <w:b/>
          <w:szCs w:val="24"/>
        </w:rPr>
      </w:pPr>
    </w:p>
    <w:p w:rsidR="00100B02" w:rsidRDefault="00100B02" w:rsidP="00100B02">
      <w:pPr>
        <w:spacing w:line="360" w:lineRule="auto"/>
        <w:jc w:val="both"/>
        <w:rPr>
          <w:rFonts w:ascii="Times New Roman" w:hAnsi="Times New Roman" w:cs="Times New Roman"/>
          <w:b/>
          <w:szCs w:val="24"/>
        </w:rPr>
      </w:pPr>
    </w:p>
    <w:p w:rsidR="00100B02" w:rsidRPr="001670B6" w:rsidRDefault="00100B02" w:rsidP="00AB1F1B">
      <w:pPr>
        <w:spacing w:before="340" w:after="170"/>
        <w:jc w:val="both"/>
        <w:rPr>
          <w:rFonts w:ascii="Times New Roman" w:hAnsi="Times New Roman" w:cs="Times New Roman"/>
          <w:b/>
          <w:szCs w:val="24"/>
          <w:lang w:val="en-GB"/>
        </w:rPr>
      </w:pPr>
    </w:p>
    <w:sectPr w:rsidR="00100B02" w:rsidRPr="001670B6" w:rsidSect="00792434">
      <w:footerReference w:type="even" r:id="rId8"/>
      <w:footerReference w:type="default" r:id="rId9"/>
      <w:footerReference w:type="first" r:id="rId10"/>
      <w:footnotePr>
        <w:numFmt w:val="chicago"/>
      </w:footnotePr>
      <w:pgSz w:w="9639" w:h="14173"/>
      <w:pgMar w:top="1134" w:right="1134" w:bottom="1134" w:left="1134" w:header="567" w:footer="39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448"/>
      <w:gridCol w:w="7153"/>
    </w:tblGrid>
    <w:tr w:rsidR="00456D71" w:rsidRPr="0003582E" w:rsidTr="00792434">
      <w:tc>
        <w:tcPr>
          <w:tcW w:w="295" w:type="pct"/>
        </w:tcPr>
        <w:p w:rsidR="00456D71" w:rsidRPr="0003582E" w:rsidRDefault="00456D71" w:rsidP="00792434">
          <w:pPr>
            <w:pStyle w:val="Header"/>
            <w:rPr>
              <w:rFonts w:ascii="Times New Roman" w:hAnsi="Times New Roman" w:cs="Times New Roman"/>
              <w:sz w:val="16"/>
              <w:szCs w:val="16"/>
            </w:rPr>
          </w:pPr>
          <w:r w:rsidRPr="0003582E">
            <w:rPr>
              <w:rFonts w:ascii="Times New Roman" w:hAnsi="Times New Roman" w:cs="Times New Roman"/>
              <w:sz w:val="16"/>
              <w:szCs w:val="16"/>
            </w:rPr>
            <w:fldChar w:fldCharType="begin"/>
          </w:r>
          <w:r w:rsidRPr="0003582E">
            <w:rPr>
              <w:rFonts w:ascii="Times New Roman" w:hAnsi="Times New Roman" w:cs="Times New Roman"/>
              <w:sz w:val="16"/>
              <w:szCs w:val="16"/>
            </w:rPr>
            <w:instrText xml:space="preserve"> PAGE   \* MERGEFORMAT </w:instrText>
          </w:r>
          <w:r w:rsidRPr="0003582E">
            <w:rPr>
              <w:rFonts w:ascii="Times New Roman" w:hAnsi="Times New Roman" w:cs="Times New Roman"/>
              <w:sz w:val="16"/>
              <w:szCs w:val="16"/>
            </w:rPr>
            <w:fldChar w:fldCharType="separate"/>
          </w:r>
          <w:r>
            <w:rPr>
              <w:rFonts w:ascii="Times New Roman" w:hAnsi="Times New Roman" w:cs="Times New Roman"/>
              <w:noProof/>
              <w:sz w:val="16"/>
              <w:szCs w:val="16"/>
            </w:rPr>
            <w:t>4</w:t>
          </w:r>
          <w:r w:rsidRPr="0003582E">
            <w:rPr>
              <w:rFonts w:ascii="Times New Roman" w:hAnsi="Times New Roman" w:cs="Times New Roman"/>
              <w:sz w:val="16"/>
              <w:szCs w:val="16"/>
            </w:rPr>
            <w:fldChar w:fldCharType="end"/>
          </w:r>
        </w:p>
      </w:tc>
      <w:tc>
        <w:tcPr>
          <w:tcW w:w="4705" w:type="pct"/>
        </w:tcPr>
        <w:p w:rsidR="00456D71" w:rsidRPr="0003582E" w:rsidRDefault="00456D71" w:rsidP="00792434">
          <w:pPr>
            <w:pStyle w:val="Header"/>
            <w:rPr>
              <w:rFonts w:ascii="Times New Roman" w:eastAsia="MS Gothic" w:hAnsi="Times New Roman" w:cs="Times New Roman"/>
              <w:sz w:val="16"/>
              <w:szCs w:val="16"/>
              <w:lang w:val="en-US"/>
            </w:rPr>
          </w:pPr>
          <w:r w:rsidRPr="0003582E">
            <w:rPr>
              <w:rFonts w:ascii="Times New Roman" w:eastAsia="MS Gothic" w:hAnsi="Times New Roman" w:cs="Times New Roman"/>
              <w:sz w:val="16"/>
              <w:szCs w:val="16"/>
              <w:lang w:val="en-US"/>
            </w:rPr>
            <w:t xml:space="preserve">PROCEEDING THE 4TH ICVHE 2019 -  </w:t>
          </w:r>
        </w:p>
        <w:p w:rsidR="00456D71" w:rsidRPr="0003582E" w:rsidRDefault="00456D71" w:rsidP="00792434">
          <w:pPr>
            <w:pStyle w:val="Header"/>
            <w:rPr>
              <w:rFonts w:ascii="Times New Roman" w:eastAsia="MS Gothic" w:hAnsi="Times New Roman" w:cs="Times New Roman"/>
              <w:sz w:val="16"/>
              <w:szCs w:val="16"/>
            </w:rPr>
          </w:pPr>
          <w:r w:rsidRPr="0003582E">
            <w:rPr>
              <w:rFonts w:ascii="Times New Roman" w:eastAsia="MS Gothic" w:hAnsi="Times New Roman" w:cs="Times New Roman"/>
              <w:sz w:val="16"/>
              <w:szCs w:val="16"/>
              <w:lang w:val="en-US"/>
            </w:rPr>
            <w:t>Empowering Human Capital Towards Industry 4.0</w:t>
          </w:r>
        </w:p>
      </w:tc>
    </w:tr>
  </w:tbl>
  <w:p w:rsidR="00456D71" w:rsidRDefault="00456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7005"/>
      <w:gridCol w:w="366"/>
    </w:tblGrid>
    <w:tr w:rsidR="00456D71" w:rsidRPr="00B8439A" w:rsidTr="00792434">
      <w:tc>
        <w:tcPr>
          <w:tcW w:w="4752" w:type="pct"/>
        </w:tcPr>
        <w:p w:rsidR="00456D71" w:rsidRPr="00B8439A" w:rsidRDefault="00456D71" w:rsidP="00792434">
          <w:pPr>
            <w:pStyle w:val="Header"/>
            <w:jc w:val="right"/>
            <w:rPr>
              <w:rFonts w:ascii="Times New Roman" w:eastAsia="MS Gothic" w:hAnsi="Times New Roman" w:cs="Times New Roman"/>
              <w:sz w:val="16"/>
              <w:szCs w:val="24"/>
              <w:lang w:val="en-US"/>
            </w:rPr>
          </w:pPr>
          <w:r w:rsidRPr="00B8439A">
            <w:rPr>
              <w:rFonts w:ascii="Times New Roman" w:eastAsia="MS Gothic" w:hAnsi="Times New Roman" w:cs="Times New Roman"/>
              <w:sz w:val="16"/>
              <w:szCs w:val="24"/>
              <w:lang w:val="en-US"/>
            </w:rPr>
            <w:t xml:space="preserve">PROCEEDING THE 4TH ICVHE 2019 -  </w:t>
          </w:r>
        </w:p>
        <w:p w:rsidR="00456D71" w:rsidRPr="00B8439A" w:rsidRDefault="00456D71" w:rsidP="00792434">
          <w:pPr>
            <w:pStyle w:val="Header"/>
            <w:jc w:val="right"/>
            <w:rPr>
              <w:rFonts w:ascii="Times New Roman" w:hAnsi="Times New Roman" w:cs="Times New Roman"/>
              <w:sz w:val="16"/>
              <w:szCs w:val="24"/>
              <w:lang w:val="en-US"/>
            </w:rPr>
          </w:pPr>
          <w:r w:rsidRPr="00B8439A">
            <w:rPr>
              <w:rFonts w:ascii="Times New Roman" w:eastAsia="MS Gothic" w:hAnsi="Times New Roman" w:cs="Times New Roman"/>
              <w:sz w:val="16"/>
              <w:szCs w:val="24"/>
              <w:lang w:val="en-US"/>
            </w:rPr>
            <w:t>Empowering Human Capital Towards Industry 4.0</w:t>
          </w:r>
        </w:p>
      </w:tc>
      <w:tc>
        <w:tcPr>
          <w:tcW w:w="248" w:type="pct"/>
        </w:tcPr>
        <w:p w:rsidR="00456D71" w:rsidRPr="00B8439A" w:rsidRDefault="00456D71" w:rsidP="00792434">
          <w:pPr>
            <w:pStyle w:val="Header"/>
            <w:rPr>
              <w:rFonts w:ascii="Times New Roman" w:eastAsia="MS Gothic" w:hAnsi="Times New Roman" w:cs="Times New Roman"/>
              <w:sz w:val="16"/>
              <w:szCs w:val="24"/>
              <w:lang w:val="en-US"/>
            </w:rPr>
          </w:pPr>
          <w:r w:rsidRPr="00B8439A">
            <w:rPr>
              <w:rFonts w:ascii="Times New Roman" w:hAnsi="Times New Roman" w:cs="Times New Roman"/>
              <w:sz w:val="16"/>
              <w:szCs w:val="24"/>
              <w:lang w:val="en-US"/>
            </w:rPr>
            <w:fldChar w:fldCharType="begin"/>
          </w:r>
          <w:r w:rsidRPr="00B8439A">
            <w:rPr>
              <w:rFonts w:ascii="Times New Roman" w:hAnsi="Times New Roman" w:cs="Times New Roman"/>
              <w:sz w:val="16"/>
              <w:szCs w:val="24"/>
              <w:lang w:val="en-US"/>
            </w:rPr>
            <w:instrText xml:space="preserve"> PAGE   \* MERGEFORMAT </w:instrText>
          </w:r>
          <w:r w:rsidRPr="00B8439A">
            <w:rPr>
              <w:rFonts w:ascii="Times New Roman" w:hAnsi="Times New Roman" w:cs="Times New Roman"/>
              <w:sz w:val="16"/>
              <w:szCs w:val="24"/>
              <w:lang w:val="en-US"/>
            </w:rPr>
            <w:fldChar w:fldCharType="separate"/>
          </w:r>
          <w:r w:rsidR="00100B02">
            <w:rPr>
              <w:rFonts w:ascii="Times New Roman" w:hAnsi="Times New Roman" w:cs="Times New Roman"/>
              <w:noProof/>
              <w:sz w:val="16"/>
              <w:szCs w:val="24"/>
              <w:lang w:val="en-US"/>
            </w:rPr>
            <w:t>6</w:t>
          </w:r>
          <w:r w:rsidRPr="00B8439A">
            <w:rPr>
              <w:rFonts w:ascii="Times New Roman" w:hAnsi="Times New Roman" w:cs="Times New Roman"/>
              <w:sz w:val="16"/>
              <w:szCs w:val="24"/>
              <w:lang w:val="en-US"/>
            </w:rPr>
            <w:fldChar w:fldCharType="end"/>
          </w:r>
        </w:p>
      </w:tc>
    </w:tr>
  </w:tbl>
  <w:p w:rsidR="00456D71" w:rsidRDefault="00456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7005"/>
      <w:gridCol w:w="366"/>
    </w:tblGrid>
    <w:tr w:rsidR="00456D71" w:rsidRPr="00B8439A" w:rsidTr="00792434">
      <w:tc>
        <w:tcPr>
          <w:tcW w:w="4752" w:type="pct"/>
        </w:tcPr>
        <w:p w:rsidR="00456D71" w:rsidRPr="00B8439A" w:rsidRDefault="00456D71" w:rsidP="00792434">
          <w:pPr>
            <w:pStyle w:val="Header"/>
            <w:jc w:val="right"/>
            <w:rPr>
              <w:rFonts w:ascii="Times New Roman" w:eastAsia="MS Gothic" w:hAnsi="Times New Roman" w:cs="Times New Roman"/>
              <w:sz w:val="16"/>
              <w:szCs w:val="24"/>
              <w:lang w:val="en-US"/>
            </w:rPr>
          </w:pPr>
          <w:r w:rsidRPr="00B8439A">
            <w:rPr>
              <w:rFonts w:ascii="Times New Roman" w:eastAsia="MS Gothic" w:hAnsi="Times New Roman" w:cs="Times New Roman"/>
              <w:sz w:val="16"/>
              <w:szCs w:val="24"/>
              <w:lang w:val="en-US"/>
            </w:rPr>
            <w:t xml:space="preserve">PROCEEDING THE 4TH ICVHE 2019 -  </w:t>
          </w:r>
        </w:p>
        <w:p w:rsidR="00456D71" w:rsidRPr="00B8439A" w:rsidRDefault="00456D71" w:rsidP="00792434">
          <w:pPr>
            <w:pStyle w:val="Header"/>
            <w:jc w:val="right"/>
            <w:rPr>
              <w:rFonts w:ascii="Times New Roman" w:hAnsi="Times New Roman" w:cs="Times New Roman"/>
              <w:sz w:val="16"/>
              <w:szCs w:val="24"/>
              <w:lang w:val="en-US"/>
            </w:rPr>
          </w:pPr>
          <w:r w:rsidRPr="00B8439A">
            <w:rPr>
              <w:rFonts w:ascii="Times New Roman" w:eastAsia="MS Gothic" w:hAnsi="Times New Roman" w:cs="Times New Roman"/>
              <w:sz w:val="16"/>
              <w:szCs w:val="24"/>
              <w:lang w:val="en-US"/>
            </w:rPr>
            <w:t>Empowering Human Capital Towards Industry 4.0</w:t>
          </w:r>
        </w:p>
      </w:tc>
      <w:tc>
        <w:tcPr>
          <w:tcW w:w="248" w:type="pct"/>
        </w:tcPr>
        <w:p w:rsidR="00456D71" w:rsidRPr="00B8439A" w:rsidRDefault="00456D71" w:rsidP="00792434">
          <w:pPr>
            <w:pStyle w:val="Header"/>
            <w:rPr>
              <w:rFonts w:ascii="Times New Roman" w:eastAsia="MS Gothic" w:hAnsi="Times New Roman" w:cs="Times New Roman"/>
              <w:sz w:val="16"/>
              <w:szCs w:val="24"/>
              <w:lang w:val="en-US"/>
            </w:rPr>
          </w:pPr>
          <w:r w:rsidRPr="00B8439A">
            <w:rPr>
              <w:rFonts w:ascii="Times New Roman" w:hAnsi="Times New Roman" w:cs="Times New Roman"/>
              <w:sz w:val="16"/>
              <w:szCs w:val="24"/>
              <w:lang w:val="en-US"/>
            </w:rPr>
            <w:fldChar w:fldCharType="begin"/>
          </w:r>
          <w:r w:rsidRPr="00B8439A">
            <w:rPr>
              <w:rFonts w:ascii="Times New Roman" w:hAnsi="Times New Roman" w:cs="Times New Roman"/>
              <w:sz w:val="16"/>
              <w:szCs w:val="24"/>
              <w:lang w:val="en-US"/>
            </w:rPr>
            <w:instrText xml:space="preserve"> PAGE   \* MERGEFORMAT </w:instrText>
          </w:r>
          <w:r w:rsidRPr="00B8439A">
            <w:rPr>
              <w:rFonts w:ascii="Times New Roman" w:hAnsi="Times New Roman" w:cs="Times New Roman"/>
              <w:sz w:val="16"/>
              <w:szCs w:val="24"/>
              <w:lang w:val="en-US"/>
            </w:rPr>
            <w:fldChar w:fldCharType="separate"/>
          </w:r>
          <w:r w:rsidR="00100B02">
            <w:rPr>
              <w:rFonts w:ascii="Times New Roman" w:hAnsi="Times New Roman" w:cs="Times New Roman"/>
              <w:noProof/>
              <w:sz w:val="16"/>
              <w:szCs w:val="24"/>
              <w:lang w:val="en-US"/>
            </w:rPr>
            <w:t>1</w:t>
          </w:r>
          <w:r w:rsidRPr="00B8439A">
            <w:rPr>
              <w:rFonts w:ascii="Times New Roman" w:hAnsi="Times New Roman" w:cs="Times New Roman"/>
              <w:sz w:val="16"/>
              <w:szCs w:val="24"/>
              <w:lang w:val="en-US"/>
            </w:rPr>
            <w:fldChar w:fldCharType="end"/>
          </w:r>
        </w:p>
      </w:tc>
    </w:tr>
  </w:tbl>
  <w:p w:rsidR="00456D71" w:rsidRPr="00B8439A" w:rsidRDefault="00456D71" w:rsidP="00792434">
    <w:pPr>
      <w:spacing w:before="240"/>
      <w:jc w:val="right"/>
      <w:rPr>
        <w:rFonts w:ascii="Calibri" w:hAnsi="Calibri"/>
        <w:sz w:val="2"/>
        <w:szCs w:val="16"/>
        <w:lang w:val="en-US"/>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9FA"/>
    <w:multiLevelType w:val="hybridMultilevel"/>
    <w:tmpl w:val="755A9EA2"/>
    <w:lvl w:ilvl="0" w:tplc="9C8654E2">
      <w:start w:val="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60F56B6"/>
    <w:multiLevelType w:val="multilevel"/>
    <w:tmpl w:val="ACC2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1B"/>
    <w:rsid w:val="000904B3"/>
    <w:rsid w:val="00090AE6"/>
    <w:rsid w:val="00100B02"/>
    <w:rsid w:val="00456D71"/>
    <w:rsid w:val="00607235"/>
    <w:rsid w:val="00792434"/>
    <w:rsid w:val="0097274F"/>
    <w:rsid w:val="00AB1F1B"/>
    <w:rsid w:val="00F5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71B5D2"/>
  <w15:chartTrackingRefBased/>
  <w15:docId w15:val="{C0E32C21-B986-4BB6-9E17-63A83CCA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1B"/>
    <w:pPr>
      <w:suppressAutoHyphens/>
      <w:spacing w:after="0" w:line="240" w:lineRule="auto"/>
    </w:pPr>
    <w:rPr>
      <w:rFonts w:ascii="New York" w:eastAsia="Times New Roman" w:hAnsi="New York" w:cs="New York"/>
      <w:sz w:val="24"/>
      <w:szCs w:val="20"/>
      <w:lang w:val="fr-FR" w:eastAsia="ar-SA"/>
    </w:rPr>
  </w:style>
  <w:style w:type="paragraph" w:styleId="Heading1">
    <w:name w:val="heading 1"/>
    <w:basedOn w:val="Normal"/>
    <w:link w:val="Heading1Char"/>
    <w:uiPriority w:val="9"/>
    <w:qFormat/>
    <w:rsid w:val="00792434"/>
    <w:pPr>
      <w:suppressAutoHyphens w:val="0"/>
      <w:spacing w:before="100" w:beforeAutospacing="1" w:after="100" w:afterAutospacing="1"/>
      <w:outlineLvl w:val="0"/>
    </w:pPr>
    <w:rPr>
      <w:rFonts w:ascii="Times New Roman" w:hAnsi="Times New Roman" w:cs="Times New Roman"/>
      <w:b/>
      <w:bCs/>
      <w:kern w:val="36"/>
      <w:sz w:val="48"/>
      <w:szCs w:val="48"/>
      <w:lang w:val="en-US" w:eastAsia="en-US"/>
    </w:rPr>
  </w:style>
  <w:style w:type="paragraph" w:styleId="Heading2">
    <w:name w:val="heading 2"/>
    <w:basedOn w:val="Normal"/>
    <w:link w:val="Heading2Char"/>
    <w:uiPriority w:val="9"/>
    <w:qFormat/>
    <w:rsid w:val="00792434"/>
    <w:pPr>
      <w:suppressAutoHyphens w:val="0"/>
      <w:spacing w:before="100" w:beforeAutospacing="1" w:after="100" w:afterAutospacing="1"/>
      <w:outlineLvl w:val="1"/>
    </w:pPr>
    <w:rPr>
      <w:rFonts w:ascii="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1F1B"/>
  </w:style>
  <w:style w:type="character" w:customStyle="1" w:styleId="FooterChar">
    <w:name w:val="Footer Char"/>
    <w:basedOn w:val="DefaultParagraphFont"/>
    <w:link w:val="Footer"/>
    <w:uiPriority w:val="99"/>
    <w:rsid w:val="00AB1F1B"/>
    <w:rPr>
      <w:rFonts w:ascii="New York" w:eastAsia="Times New Roman" w:hAnsi="New York" w:cs="New York"/>
      <w:sz w:val="24"/>
      <w:szCs w:val="20"/>
      <w:lang w:val="fr-FR" w:eastAsia="ar-SA"/>
    </w:rPr>
  </w:style>
  <w:style w:type="paragraph" w:styleId="Header">
    <w:name w:val="header"/>
    <w:basedOn w:val="Normal"/>
    <w:link w:val="HeaderChar"/>
    <w:uiPriority w:val="99"/>
    <w:rsid w:val="00AB1F1B"/>
  </w:style>
  <w:style w:type="character" w:customStyle="1" w:styleId="HeaderChar">
    <w:name w:val="Header Char"/>
    <w:basedOn w:val="DefaultParagraphFont"/>
    <w:link w:val="Header"/>
    <w:uiPriority w:val="99"/>
    <w:rsid w:val="00AB1F1B"/>
    <w:rPr>
      <w:rFonts w:ascii="New York" w:eastAsia="Times New Roman" w:hAnsi="New York" w:cs="New York"/>
      <w:sz w:val="24"/>
      <w:szCs w:val="20"/>
      <w:lang w:val="fr-FR" w:eastAsia="ar-SA"/>
    </w:rPr>
  </w:style>
  <w:style w:type="paragraph" w:styleId="Title">
    <w:name w:val="Title"/>
    <w:basedOn w:val="Normal"/>
    <w:next w:val="Normal"/>
    <w:link w:val="TitleChar"/>
    <w:qFormat/>
    <w:rsid w:val="00AB1F1B"/>
    <w:pPr>
      <w:spacing w:before="1247" w:after="340"/>
      <w:jc w:val="center"/>
    </w:pPr>
    <w:rPr>
      <w:rFonts w:ascii="Times New Roman" w:hAnsi="Times New Roman" w:cs="Times New Roman"/>
      <w:b/>
      <w:sz w:val="28"/>
      <w:szCs w:val="32"/>
      <w:lang w:val="en-GB"/>
    </w:rPr>
  </w:style>
  <w:style w:type="character" w:customStyle="1" w:styleId="TitleChar">
    <w:name w:val="Title Char"/>
    <w:basedOn w:val="DefaultParagraphFont"/>
    <w:link w:val="Title"/>
    <w:rsid w:val="00AB1F1B"/>
    <w:rPr>
      <w:rFonts w:ascii="Times New Roman" w:eastAsia="Times New Roman" w:hAnsi="Times New Roman" w:cs="Times New Roman"/>
      <w:b/>
      <w:sz w:val="28"/>
      <w:szCs w:val="32"/>
      <w:lang w:val="en-GB" w:eastAsia="ar-SA"/>
    </w:rPr>
  </w:style>
  <w:style w:type="paragraph" w:styleId="HTMLPreformatted">
    <w:name w:val="HTML Preformatted"/>
    <w:basedOn w:val="Normal"/>
    <w:link w:val="HTMLPreformattedChar"/>
    <w:uiPriority w:val="99"/>
    <w:semiHidden/>
    <w:unhideWhenUsed/>
    <w:rsid w:val="00AB1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semiHidden/>
    <w:rsid w:val="00AB1F1B"/>
    <w:rPr>
      <w:rFonts w:ascii="Courier New" w:eastAsia="Times New Roman" w:hAnsi="Courier New" w:cs="Courier New"/>
      <w:sz w:val="20"/>
      <w:szCs w:val="20"/>
    </w:rPr>
  </w:style>
  <w:style w:type="table" w:styleId="TableGrid">
    <w:name w:val="Table Grid"/>
    <w:basedOn w:val="TableNormal"/>
    <w:uiPriority w:val="59"/>
    <w:rsid w:val="00AB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24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243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92434"/>
    <w:rPr>
      <w:color w:val="0000FF"/>
      <w:u w:val="single"/>
    </w:rPr>
  </w:style>
  <w:style w:type="paragraph" w:customStyle="1" w:styleId="p64x9c">
    <w:name w:val="p64x9c"/>
    <w:basedOn w:val="Normal"/>
    <w:rsid w:val="00792434"/>
    <w:pPr>
      <w:suppressAutoHyphens w:val="0"/>
      <w:spacing w:before="100" w:beforeAutospacing="1" w:after="100" w:afterAutospacing="1"/>
    </w:pPr>
    <w:rPr>
      <w:rFonts w:ascii="Times New Roman" w:hAnsi="Times New Roman" w:cs="Times New Roman"/>
      <w:szCs w:val="24"/>
      <w:lang w:val="en-US" w:eastAsia="en-US"/>
    </w:rPr>
  </w:style>
  <w:style w:type="character" w:customStyle="1" w:styleId="gl9hy">
    <w:name w:val="gl9hy"/>
    <w:basedOn w:val="DefaultParagraphFont"/>
    <w:rsid w:val="00792434"/>
  </w:style>
  <w:style w:type="character" w:customStyle="1" w:styleId="spellorig">
    <w:name w:val="spell_orig"/>
    <w:basedOn w:val="DefaultParagraphFont"/>
    <w:rsid w:val="00792434"/>
  </w:style>
  <w:style w:type="character" w:customStyle="1" w:styleId="source-language">
    <w:name w:val="source-language"/>
    <w:basedOn w:val="DefaultParagraphFont"/>
    <w:rsid w:val="00792434"/>
  </w:style>
  <w:style w:type="character" w:customStyle="1" w:styleId="target-language">
    <w:name w:val="target-language"/>
    <w:basedOn w:val="DefaultParagraphFont"/>
    <w:rsid w:val="00792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1438">
      <w:bodyDiv w:val="1"/>
      <w:marLeft w:val="0"/>
      <w:marRight w:val="0"/>
      <w:marTop w:val="0"/>
      <w:marBottom w:val="0"/>
      <w:divBdr>
        <w:top w:val="none" w:sz="0" w:space="0" w:color="auto"/>
        <w:left w:val="none" w:sz="0" w:space="0" w:color="auto"/>
        <w:bottom w:val="none" w:sz="0" w:space="0" w:color="auto"/>
        <w:right w:val="none" w:sz="0" w:space="0" w:color="auto"/>
      </w:divBdr>
    </w:div>
    <w:div w:id="254025111">
      <w:bodyDiv w:val="1"/>
      <w:marLeft w:val="0"/>
      <w:marRight w:val="0"/>
      <w:marTop w:val="0"/>
      <w:marBottom w:val="0"/>
      <w:divBdr>
        <w:top w:val="none" w:sz="0" w:space="0" w:color="auto"/>
        <w:left w:val="none" w:sz="0" w:space="0" w:color="auto"/>
        <w:bottom w:val="none" w:sz="0" w:space="0" w:color="auto"/>
        <w:right w:val="none" w:sz="0" w:space="0" w:color="auto"/>
      </w:divBdr>
    </w:div>
    <w:div w:id="262760580">
      <w:bodyDiv w:val="1"/>
      <w:marLeft w:val="0"/>
      <w:marRight w:val="0"/>
      <w:marTop w:val="0"/>
      <w:marBottom w:val="0"/>
      <w:divBdr>
        <w:top w:val="none" w:sz="0" w:space="0" w:color="auto"/>
        <w:left w:val="none" w:sz="0" w:space="0" w:color="auto"/>
        <w:bottom w:val="none" w:sz="0" w:space="0" w:color="auto"/>
        <w:right w:val="none" w:sz="0" w:space="0" w:color="auto"/>
      </w:divBdr>
    </w:div>
    <w:div w:id="609360401">
      <w:bodyDiv w:val="1"/>
      <w:marLeft w:val="0"/>
      <w:marRight w:val="0"/>
      <w:marTop w:val="0"/>
      <w:marBottom w:val="0"/>
      <w:divBdr>
        <w:top w:val="none" w:sz="0" w:space="0" w:color="auto"/>
        <w:left w:val="none" w:sz="0" w:space="0" w:color="auto"/>
        <w:bottom w:val="none" w:sz="0" w:space="0" w:color="auto"/>
        <w:right w:val="none" w:sz="0" w:space="0" w:color="auto"/>
      </w:divBdr>
    </w:div>
    <w:div w:id="623997024">
      <w:bodyDiv w:val="1"/>
      <w:marLeft w:val="0"/>
      <w:marRight w:val="0"/>
      <w:marTop w:val="0"/>
      <w:marBottom w:val="0"/>
      <w:divBdr>
        <w:top w:val="none" w:sz="0" w:space="0" w:color="auto"/>
        <w:left w:val="none" w:sz="0" w:space="0" w:color="auto"/>
        <w:bottom w:val="none" w:sz="0" w:space="0" w:color="auto"/>
        <w:right w:val="none" w:sz="0" w:space="0" w:color="auto"/>
      </w:divBdr>
    </w:div>
    <w:div w:id="631059704">
      <w:bodyDiv w:val="1"/>
      <w:marLeft w:val="0"/>
      <w:marRight w:val="0"/>
      <w:marTop w:val="0"/>
      <w:marBottom w:val="0"/>
      <w:divBdr>
        <w:top w:val="none" w:sz="0" w:space="0" w:color="auto"/>
        <w:left w:val="none" w:sz="0" w:space="0" w:color="auto"/>
        <w:bottom w:val="none" w:sz="0" w:space="0" w:color="auto"/>
        <w:right w:val="none" w:sz="0" w:space="0" w:color="auto"/>
      </w:divBdr>
    </w:div>
    <w:div w:id="727536332">
      <w:bodyDiv w:val="1"/>
      <w:marLeft w:val="0"/>
      <w:marRight w:val="0"/>
      <w:marTop w:val="0"/>
      <w:marBottom w:val="0"/>
      <w:divBdr>
        <w:top w:val="none" w:sz="0" w:space="0" w:color="auto"/>
        <w:left w:val="none" w:sz="0" w:space="0" w:color="auto"/>
        <w:bottom w:val="none" w:sz="0" w:space="0" w:color="auto"/>
        <w:right w:val="none" w:sz="0" w:space="0" w:color="auto"/>
      </w:divBdr>
    </w:div>
    <w:div w:id="868252285">
      <w:bodyDiv w:val="1"/>
      <w:marLeft w:val="0"/>
      <w:marRight w:val="0"/>
      <w:marTop w:val="0"/>
      <w:marBottom w:val="0"/>
      <w:divBdr>
        <w:top w:val="none" w:sz="0" w:space="0" w:color="auto"/>
        <w:left w:val="none" w:sz="0" w:space="0" w:color="auto"/>
        <w:bottom w:val="none" w:sz="0" w:space="0" w:color="auto"/>
        <w:right w:val="none" w:sz="0" w:space="0" w:color="auto"/>
      </w:divBdr>
      <w:divsChild>
        <w:div w:id="1739329752">
          <w:marLeft w:val="0"/>
          <w:marRight w:val="0"/>
          <w:marTop w:val="0"/>
          <w:marBottom w:val="0"/>
          <w:divBdr>
            <w:top w:val="none" w:sz="0" w:space="0" w:color="auto"/>
            <w:left w:val="none" w:sz="0" w:space="0" w:color="auto"/>
            <w:bottom w:val="none" w:sz="0" w:space="0" w:color="auto"/>
            <w:right w:val="none" w:sz="0" w:space="0" w:color="auto"/>
          </w:divBdr>
          <w:divsChild>
            <w:div w:id="405225602">
              <w:marLeft w:val="0"/>
              <w:marRight w:val="0"/>
              <w:marTop w:val="0"/>
              <w:marBottom w:val="0"/>
              <w:divBdr>
                <w:top w:val="none" w:sz="0" w:space="0" w:color="auto"/>
                <w:left w:val="none" w:sz="0" w:space="0" w:color="auto"/>
                <w:bottom w:val="none" w:sz="0" w:space="0" w:color="auto"/>
                <w:right w:val="none" w:sz="0" w:space="0" w:color="auto"/>
              </w:divBdr>
              <w:divsChild>
                <w:div w:id="1438214100">
                  <w:marLeft w:val="0"/>
                  <w:marRight w:val="0"/>
                  <w:marTop w:val="0"/>
                  <w:marBottom w:val="0"/>
                  <w:divBdr>
                    <w:top w:val="none" w:sz="0" w:space="0" w:color="auto"/>
                    <w:left w:val="none" w:sz="0" w:space="0" w:color="auto"/>
                    <w:bottom w:val="none" w:sz="0" w:space="0" w:color="auto"/>
                    <w:right w:val="none" w:sz="0" w:space="0" w:color="auto"/>
                  </w:divBdr>
                  <w:divsChild>
                    <w:div w:id="49034709">
                      <w:marLeft w:val="0"/>
                      <w:marRight w:val="0"/>
                      <w:marTop w:val="0"/>
                      <w:marBottom w:val="0"/>
                      <w:divBdr>
                        <w:top w:val="none" w:sz="0" w:space="0" w:color="auto"/>
                        <w:left w:val="none" w:sz="0" w:space="0" w:color="auto"/>
                        <w:bottom w:val="none" w:sz="0" w:space="0" w:color="auto"/>
                        <w:right w:val="none" w:sz="0" w:space="0" w:color="auto"/>
                      </w:divBdr>
                      <w:divsChild>
                        <w:div w:id="853155041">
                          <w:marLeft w:val="0"/>
                          <w:marRight w:val="0"/>
                          <w:marTop w:val="0"/>
                          <w:marBottom w:val="0"/>
                          <w:divBdr>
                            <w:top w:val="none" w:sz="0" w:space="0" w:color="auto"/>
                            <w:left w:val="none" w:sz="0" w:space="0" w:color="auto"/>
                            <w:bottom w:val="single" w:sz="6" w:space="0" w:color="EBEBEB"/>
                            <w:right w:val="none" w:sz="0" w:space="0" w:color="auto"/>
                          </w:divBdr>
                          <w:divsChild>
                            <w:div w:id="1566136187">
                              <w:marLeft w:val="0"/>
                              <w:marRight w:val="0"/>
                              <w:marTop w:val="0"/>
                              <w:marBottom w:val="0"/>
                              <w:divBdr>
                                <w:top w:val="none" w:sz="0" w:space="0" w:color="auto"/>
                                <w:left w:val="none" w:sz="0" w:space="0" w:color="auto"/>
                                <w:bottom w:val="none" w:sz="0" w:space="0" w:color="auto"/>
                                <w:right w:val="none" w:sz="0" w:space="0" w:color="auto"/>
                              </w:divBdr>
                              <w:divsChild>
                                <w:div w:id="384258536">
                                  <w:marLeft w:val="0"/>
                                  <w:marRight w:val="0"/>
                                  <w:marTop w:val="0"/>
                                  <w:marBottom w:val="0"/>
                                  <w:divBdr>
                                    <w:top w:val="none" w:sz="0" w:space="0" w:color="auto"/>
                                    <w:left w:val="none" w:sz="0" w:space="0" w:color="auto"/>
                                    <w:bottom w:val="none" w:sz="0" w:space="0" w:color="auto"/>
                                    <w:right w:val="none" w:sz="0" w:space="0" w:color="auto"/>
                                  </w:divBdr>
                                  <w:divsChild>
                                    <w:div w:id="1967613636">
                                      <w:marLeft w:val="0"/>
                                      <w:marRight w:val="0"/>
                                      <w:marTop w:val="0"/>
                                      <w:marBottom w:val="0"/>
                                      <w:divBdr>
                                        <w:top w:val="none" w:sz="0" w:space="0" w:color="auto"/>
                                        <w:left w:val="none" w:sz="0" w:space="0" w:color="auto"/>
                                        <w:bottom w:val="none" w:sz="0" w:space="0" w:color="auto"/>
                                        <w:right w:val="none" w:sz="0" w:space="0" w:color="auto"/>
                                      </w:divBdr>
                                      <w:divsChild>
                                        <w:div w:id="1090353107">
                                          <w:marLeft w:val="0"/>
                                          <w:marRight w:val="0"/>
                                          <w:marTop w:val="0"/>
                                          <w:marBottom w:val="0"/>
                                          <w:divBdr>
                                            <w:top w:val="none" w:sz="0" w:space="0" w:color="auto"/>
                                            <w:left w:val="none" w:sz="0" w:space="0" w:color="auto"/>
                                            <w:bottom w:val="none" w:sz="0" w:space="0" w:color="auto"/>
                                            <w:right w:val="none" w:sz="0" w:space="0" w:color="auto"/>
                                          </w:divBdr>
                                          <w:divsChild>
                                            <w:div w:id="767696019">
                                              <w:marLeft w:val="2325"/>
                                              <w:marRight w:val="0"/>
                                              <w:marTop w:val="0"/>
                                              <w:marBottom w:val="0"/>
                                              <w:divBdr>
                                                <w:top w:val="none" w:sz="0" w:space="0" w:color="auto"/>
                                                <w:left w:val="none" w:sz="0" w:space="0" w:color="auto"/>
                                                <w:bottom w:val="none" w:sz="0" w:space="0" w:color="auto"/>
                                                <w:right w:val="none" w:sz="0" w:space="0" w:color="auto"/>
                                              </w:divBdr>
                                              <w:divsChild>
                                                <w:div w:id="913663795">
                                                  <w:marLeft w:val="15"/>
                                                  <w:marRight w:val="15"/>
                                                  <w:marTop w:val="165"/>
                                                  <w:marBottom w:val="0"/>
                                                  <w:divBdr>
                                                    <w:top w:val="none" w:sz="0" w:space="0" w:color="auto"/>
                                                    <w:left w:val="none" w:sz="0" w:space="0" w:color="auto"/>
                                                    <w:bottom w:val="single" w:sz="18" w:space="9" w:color="1A73E8"/>
                                                    <w:right w:val="none" w:sz="0" w:space="0" w:color="auto"/>
                                                  </w:divBdr>
                                                </w:div>
                                                <w:div w:id="615603968">
                                                  <w:marLeft w:val="15"/>
                                                  <w:marRight w:val="15"/>
                                                  <w:marTop w:val="165"/>
                                                  <w:marBottom w:val="0"/>
                                                  <w:divBdr>
                                                    <w:top w:val="none" w:sz="0" w:space="0" w:color="auto"/>
                                                    <w:left w:val="none" w:sz="0" w:space="0" w:color="auto"/>
                                                    <w:bottom w:val="none" w:sz="0" w:space="0" w:color="auto"/>
                                                    <w:right w:val="none" w:sz="0" w:space="0" w:color="auto"/>
                                                  </w:divBdr>
                                                </w:div>
                                                <w:div w:id="867134715">
                                                  <w:marLeft w:val="15"/>
                                                  <w:marRight w:val="15"/>
                                                  <w:marTop w:val="165"/>
                                                  <w:marBottom w:val="0"/>
                                                  <w:divBdr>
                                                    <w:top w:val="none" w:sz="0" w:space="0" w:color="auto"/>
                                                    <w:left w:val="none" w:sz="0" w:space="0" w:color="auto"/>
                                                    <w:bottom w:val="none" w:sz="0" w:space="0" w:color="auto"/>
                                                    <w:right w:val="none" w:sz="0" w:space="0" w:color="auto"/>
                                                  </w:divBdr>
                                                </w:div>
                                                <w:div w:id="298075751">
                                                  <w:marLeft w:val="15"/>
                                                  <w:marRight w:val="15"/>
                                                  <w:marTop w:val="165"/>
                                                  <w:marBottom w:val="0"/>
                                                  <w:divBdr>
                                                    <w:top w:val="none" w:sz="0" w:space="0" w:color="auto"/>
                                                    <w:left w:val="none" w:sz="0" w:space="0" w:color="auto"/>
                                                    <w:bottom w:val="none" w:sz="0" w:space="0" w:color="auto"/>
                                                    <w:right w:val="none" w:sz="0" w:space="0" w:color="auto"/>
                                                  </w:divBdr>
                                                </w:div>
                                                <w:div w:id="1980647233">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1839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66207">
                  <w:marLeft w:val="0"/>
                  <w:marRight w:val="0"/>
                  <w:marTop w:val="0"/>
                  <w:marBottom w:val="0"/>
                  <w:divBdr>
                    <w:top w:val="none" w:sz="0" w:space="0" w:color="auto"/>
                    <w:left w:val="none" w:sz="0" w:space="0" w:color="auto"/>
                    <w:bottom w:val="none" w:sz="0" w:space="0" w:color="auto"/>
                    <w:right w:val="none" w:sz="0" w:space="0" w:color="auto"/>
                  </w:divBdr>
                  <w:divsChild>
                    <w:div w:id="455106573">
                      <w:marLeft w:val="0"/>
                      <w:marRight w:val="0"/>
                      <w:marTop w:val="0"/>
                      <w:marBottom w:val="0"/>
                      <w:divBdr>
                        <w:top w:val="none" w:sz="0" w:space="0" w:color="auto"/>
                        <w:left w:val="none" w:sz="0" w:space="0" w:color="auto"/>
                        <w:bottom w:val="none" w:sz="0" w:space="0" w:color="auto"/>
                        <w:right w:val="none" w:sz="0" w:space="0" w:color="auto"/>
                      </w:divBdr>
                      <w:divsChild>
                        <w:div w:id="1445808494">
                          <w:marLeft w:val="0"/>
                          <w:marRight w:val="0"/>
                          <w:marTop w:val="0"/>
                          <w:marBottom w:val="0"/>
                          <w:divBdr>
                            <w:top w:val="none" w:sz="0" w:space="0" w:color="auto"/>
                            <w:left w:val="none" w:sz="0" w:space="0" w:color="auto"/>
                            <w:bottom w:val="none" w:sz="0" w:space="0" w:color="auto"/>
                            <w:right w:val="none" w:sz="0" w:space="0" w:color="auto"/>
                          </w:divBdr>
                          <w:divsChild>
                            <w:div w:id="1610045432">
                              <w:marLeft w:val="2250"/>
                              <w:marRight w:val="0"/>
                              <w:marTop w:val="0"/>
                              <w:marBottom w:val="0"/>
                              <w:divBdr>
                                <w:top w:val="none" w:sz="0" w:space="0" w:color="auto"/>
                                <w:left w:val="none" w:sz="0" w:space="0" w:color="auto"/>
                                <w:bottom w:val="none" w:sz="0" w:space="0" w:color="auto"/>
                                <w:right w:val="none" w:sz="0" w:space="0" w:color="auto"/>
                              </w:divBdr>
                              <w:divsChild>
                                <w:div w:id="890113114">
                                  <w:marLeft w:val="0"/>
                                  <w:marRight w:val="0"/>
                                  <w:marTop w:val="0"/>
                                  <w:marBottom w:val="0"/>
                                  <w:divBdr>
                                    <w:top w:val="none" w:sz="0" w:space="0" w:color="auto"/>
                                    <w:left w:val="none" w:sz="0" w:space="0" w:color="auto"/>
                                    <w:bottom w:val="none" w:sz="0" w:space="0" w:color="auto"/>
                                    <w:right w:val="none" w:sz="0" w:space="0" w:color="auto"/>
                                  </w:divBdr>
                                  <w:divsChild>
                                    <w:div w:id="17488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121690">
                  <w:marLeft w:val="0"/>
                  <w:marRight w:val="0"/>
                  <w:marTop w:val="0"/>
                  <w:marBottom w:val="0"/>
                  <w:divBdr>
                    <w:top w:val="none" w:sz="0" w:space="0" w:color="auto"/>
                    <w:left w:val="none" w:sz="0" w:space="0" w:color="auto"/>
                    <w:bottom w:val="none" w:sz="0" w:space="0" w:color="auto"/>
                    <w:right w:val="none" w:sz="0" w:space="0" w:color="auto"/>
                  </w:divBdr>
                  <w:divsChild>
                    <w:div w:id="2057468472">
                      <w:marLeft w:val="0"/>
                      <w:marRight w:val="0"/>
                      <w:marTop w:val="0"/>
                      <w:marBottom w:val="0"/>
                      <w:divBdr>
                        <w:top w:val="none" w:sz="0" w:space="0" w:color="auto"/>
                        <w:left w:val="none" w:sz="0" w:space="0" w:color="auto"/>
                        <w:bottom w:val="none" w:sz="0" w:space="0" w:color="auto"/>
                        <w:right w:val="none" w:sz="0" w:space="0" w:color="auto"/>
                      </w:divBdr>
                      <w:divsChild>
                        <w:div w:id="220941834">
                          <w:marLeft w:val="0"/>
                          <w:marRight w:val="0"/>
                          <w:marTop w:val="0"/>
                          <w:marBottom w:val="0"/>
                          <w:divBdr>
                            <w:top w:val="none" w:sz="0" w:space="0" w:color="auto"/>
                            <w:left w:val="none" w:sz="0" w:space="0" w:color="auto"/>
                            <w:bottom w:val="none" w:sz="0" w:space="0" w:color="auto"/>
                            <w:right w:val="none" w:sz="0" w:space="0" w:color="auto"/>
                          </w:divBdr>
                          <w:divsChild>
                            <w:div w:id="489911521">
                              <w:marLeft w:val="2250"/>
                              <w:marRight w:val="3960"/>
                              <w:marTop w:val="0"/>
                              <w:marBottom w:val="0"/>
                              <w:divBdr>
                                <w:top w:val="none" w:sz="0" w:space="0" w:color="auto"/>
                                <w:left w:val="none" w:sz="0" w:space="0" w:color="auto"/>
                                <w:bottom w:val="none" w:sz="0" w:space="0" w:color="auto"/>
                                <w:right w:val="none" w:sz="0" w:space="0" w:color="auto"/>
                              </w:divBdr>
                              <w:divsChild>
                                <w:div w:id="2046757397">
                                  <w:marLeft w:val="0"/>
                                  <w:marRight w:val="0"/>
                                  <w:marTop w:val="0"/>
                                  <w:marBottom w:val="0"/>
                                  <w:divBdr>
                                    <w:top w:val="none" w:sz="0" w:space="0" w:color="auto"/>
                                    <w:left w:val="none" w:sz="0" w:space="0" w:color="auto"/>
                                    <w:bottom w:val="none" w:sz="0" w:space="0" w:color="auto"/>
                                    <w:right w:val="none" w:sz="0" w:space="0" w:color="auto"/>
                                  </w:divBdr>
                                  <w:divsChild>
                                    <w:div w:id="452788891">
                                      <w:marLeft w:val="0"/>
                                      <w:marRight w:val="0"/>
                                      <w:marTop w:val="0"/>
                                      <w:marBottom w:val="0"/>
                                      <w:divBdr>
                                        <w:top w:val="none" w:sz="0" w:space="0" w:color="auto"/>
                                        <w:left w:val="none" w:sz="0" w:space="0" w:color="auto"/>
                                        <w:bottom w:val="none" w:sz="0" w:space="0" w:color="auto"/>
                                        <w:right w:val="none" w:sz="0" w:space="0" w:color="auto"/>
                                      </w:divBdr>
                                      <w:divsChild>
                                        <w:div w:id="1492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0009">
                                  <w:marLeft w:val="0"/>
                                  <w:marRight w:val="0"/>
                                  <w:marTop w:val="0"/>
                                  <w:marBottom w:val="0"/>
                                  <w:divBdr>
                                    <w:top w:val="none" w:sz="0" w:space="0" w:color="auto"/>
                                    <w:left w:val="none" w:sz="0" w:space="0" w:color="auto"/>
                                    <w:bottom w:val="none" w:sz="0" w:space="0" w:color="auto"/>
                                    <w:right w:val="none" w:sz="0" w:space="0" w:color="auto"/>
                                  </w:divBdr>
                                  <w:divsChild>
                                    <w:div w:id="1050149770">
                                      <w:marLeft w:val="0"/>
                                      <w:marRight w:val="0"/>
                                      <w:marTop w:val="0"/>
                                      <w:marBottom w:val="0"/>
                                      <w:divBdr>
                                        <w:top w:val="none" w:sz="0" w:space="0" w:color="auto"/>
                                        <w:left w:val="none" w:sz="0" w:space="0" w:color="auto"/>
                                        <w:bottom w:val="none" w:sz="0" w:space="0" w:color="auto"/>
                                        <w:right w:val="none" w:sz="0" w:space="0" w:color="auto"/>
                                      </w:divBdr>
                                      <w:divsChild>
                                        <w:div w:id="2065250216">
                                          <w:marLeft w:val="0"/>
                                          <w:marRight w:val="0"/>
                                          <w:marTop w:val="0"/>
                                          <w:marBottom w:val="0"/>
                                          <w:divBdr>
                                            <w:top w:val="none" w:sz="0" w:space="0" w:color="auto"/>
                                            <w:left w:val="none" w:sz="0" w:space="0" w:color="auto"/>
                                            <w:bottom w:val="none" w:sz="0" w:space="0" w:color="auto"/>
                                            <w:right w:val="none" w:sz="0" w:space="0" w:color="auto"/>
                                          </w:divBdr>
                                          <w:divsChild>
                                            <w:div w:id="1845587485">
                                              <w:marLeft w:val="0"/>
                                              <w:marRight w:val="0"/>
                                              <w:marTop w:val="90"/>
                                              <w:marBottom w:val="0"/>
                                              <w:divBdr>
                                                <w:top w:val="none" w:sz="0" w:space="0" w:color="auto"/>
                                                <w:left w:val="none" w:sz="0" w:space="0" w:color="auto"/>
                                                <w:bottom w:val="none" w:sz="0" w:space="0" w:color="auto"/>
                                                <w:right w:val="none" w:sz="0" w:space="0" w:color="auto"/>
                                              </w:divBdr>
                                              <w:divsChild>
                                                <w:div w:id="2140105992">
                                                  <w:marLeft w:val="0"/>
                                                  <w:marRight w:val="0"/>
                                                  <w:marTop w:val="0"/>
                                                  <w:marBottom w:val="0"/>
                                                  <w:divBdr>
                                                    <w:top w:val="none" w:sz="0" w:space="0" w:color="auto"/>
                                                    <w:left w:val="none" w:sz="0" w:space="0" w:color="auto"/>
                                                    <w:bottom w:val="none" w:sz="0" w:space="0" w:color="auto"/>
                                                    <w:right w:val="none" w:sz="0" w:space="0" w:color="auto"/>
                                                  </w:divBdr>
                                                  <w:divsChild>
                                                    <w:div w:id="1851288423">
                                                      <w:marLeft w:val="0"/>
                                                      <w:marRight w:val="0"/>
                                                      <w:marTop w:val="0"/>
                                                      <w:marBottom w:val="390"/>
                                                      <w:divBdr>
                                                        <w:top w:val="none" w:sz="0" w:space="0" w:color="auto"/>
                                                        <w:left w:val="none" w:sz="0" w:space="0" w:color="auto"/>
                                                        <w:bottom w:val="none" w:sz="0" w:space="0" w:color="auto"/>
                                                        <w:right w:val="none" w:sz="0" w:space="0" w:color="auto"/>
                                                      </w:divBdr>
                                                      <w:divsChild>
                                                        <w:div w:id="845288669">
                                                          <w:marLeft w:val="0"/>
                                                          <w:marRight w:val="0"/>
                                                          <w:marTop w:val="0"/>
                                                          <w:marBottom w:val="0"/>
                                                          <w:divBdr>
                                                            <w:top w:val="none" w:sz="0" w:space="0" w:color="auto"/>
                                                            <w:left w:val="none" w:sz="0" w:space="0" w:color="auto"/>
                                                            <w:bottom w:val="none" w:sz="0" w:space="0" w:color="auto"/>
                                                            <w:right w:val="none" w:sz="0" w:space="0" w:color="auto"/>
                                                          </w:divBdr>
                                                          <w:divsChild>
                                                            <w:div w:id="548690678">
                                                              <w:marLeft w:val="-240"/>
                                                              <w:marRight w:val="-240"/>
                                                              <w:marTop w:val="0"/>
                                                              <w:marBottom w:val="0"/>
                                                              <w:divBdr>
                                                                <w:top w:val="single" w:sz="6" w:space="0" w:color="DFE1E5"/>
                                                                <w:left w:val="single" w:sz="6" w:space="0" w:color="DFE1E5"/>
                                                                <w:bottom w:val="single" w:sz="6" w:space="0" w:color="DFE1E5"/>
                                                                <w:right w:val="single" w:sz="6" w:space="0" w:color="DFE1E5"/>
                                                              </w:divBdr>
                                                              <w:divsChild>
                                                                <w:div w:id="2082754429">
                                                                  <w:marLeft w:val="0"/>
                                                                  <w:marRight w:val="0"/>
                                                                  <w:marTop w:val="0"/>
                                                                  <w:marBottom w:val="0"/>
                                                                  <w:divBdr>
                                                                    <w:top w:val="none" w:sz="0" w:space="0" w:color="auto"/>
                                                                    <w:left w:val="none" w:sz="0" w:space="0" w:color="auto"/>
                                                                    <w:bottom w:val="none" w:sz="0" w:space="0" w:color="auto"/>
                                                                    <w:right w:val="none" w:sz="0" w:space="0" w:color="auto"/>
                                                                  </w:divBdr>
                                                                  <w:divsChild>
                                                                    <w:div w:id="951859651">
                                                                      <w:marLeft w:val="0"/>
                                                                      <w:marRight w:val="0"/>
                                                                      <w:marTop w:val="0"/>
                                                                      <w:marBottom w:val="0"/>
                                                                      <w:divBdr>
                                                                        <w:top w:val="none" w:sz="0" w:space="0" w:color="auto"/>
                                                                        <w:left w:val="none" w:sz="0" w:space="0" w:color="auto"/>
                                                                        <w:bottom w:val="none" w:sz="0" w:space="0" w:color="auto"/>
                                                                        <w:right w:val="none" w:sz="0" w:space="0" w:color="auto"/>
                                                                      </w:divBdr>
                                                                      <w:divsChild>
                                                                        <w:div w:id="1283731157">
                                                                          <w:marLeft w:val="-240"/>
                                                                          <w:marRight w:val="-240"/>
                                                                          <w:marTop w:val="0"/>
                                                                          <w:marBottom w:val="0"/>
                                                                          <w:divBdr>
                                                                            <w:top w:val="none" w:sz="0" w:space="0" w:color="auto"/>
                                                                            <w:left w:val="none" w:sz="0" w:space="0" w:color="auto"/>
                                                                            <w:bottom w:val="none" w:sz="0" w:space="0" w:color="auto"/>
                                                                            <w:right w:val="none" w:sz="0" w:space="0" w:color="auto"/>
                                                                          </w:divBdr>
                                                                          <w:divsChild>
                                                                            <w:div w:id="1365401179">
                                                                              <w:marLeft w:val="0"/>
                                                                              <w:marRight w:val="360"/>
                                                                              <w:marTop w:val="0"/>
                                                                              <w:marBottom w:val="0"/>
                                                                              <w:divBdr>
                                                                                <w:top w:val="none" w:sz="0" w:space="0" w:color="auto"/>
                                                                                <w:left w:val="none" w:sz="0" w:space="0" w:color="auto"/>
                                                                                <w:bottom w:val="none" w:sz="0" w:space="0" w:color="auto"/>
                                                                                <w:right w:val="none" w:sz="0" w:space="0" w:color="auto"/>
                                                                              </w:divBdr>
                                                                            </w:div>
                                                                            <w:div w:id="1891110448">
                                                                              <w:marLeft w:val="360"/>
                                                                              <w:marRight w:val="0"/>
                                                                              <w:marTop w:val="0"/>
                                                                              <w:marBottom w:val="0"/>
                                                                              <w:divBdr>
                                                                                <w:top w:val="none" w:sz="0" w:space="0" w:color="auto"/>
                                                                                <w:left w:val="none" w:sz="0" w:space="0" w:color="auto"/>
                                                                                <w:bottom w:val="none" w:sz="0" w:space="0" w:color="auto"/>
                                                                                <w:right w:val="none" w:sz="0" w:space="0" w:color="auto"/>
                                                                              </w:divBdr>
                                                                            </w:div>
                                                                          </w:divsChild>
                                                                        </w:div>
                                                                        <w:div w:id="325548005">
                                                                          <w:marLeft w:val="0"/>
                                                                          <w:marRight w:val="0"/>
                                                                          <w:marTop w:val="0"/>
                                                                          <w:marBottom w:val="0"/>
                                                                          <w:divBdr>
                                                                            <w:top w:val="none" w:sz="0" w:space="0" w:color="auto"/>
                                                                            <w:left w:val="none" w:sz="0" w:space="0" w:color="auto"/>
                                                                            <w:bottom w:val="none" w:sz="0" w:space="0" w:color="auto"/>
                                                                            <w:right w:val="none" w:sz="0" w:space="0" w:color="auto"/>
                                                                          </w:divBdr>
                                                                          <w:divsChild>
                                                                            <w:div w:id="1143735482">
                                                                              <w:marLeft w:val="0"/>
                                                                              <w:marRight w:val="0"/>
                                                                              <w:marTop w:val="0"/>
                                                                              <w:marBottom w:val="0"/>
                                                                              <w:divBdr>
                                                                                <w:top w:val="none" w:sz="0" w:space="0" w:color="auto"/>
                                                                                <w:left w:val="none" w:sz="0" w:space="0" w:color="auto"/>
                                                                                <w:bottom w:val="none" w:sz="0" w:space="0" w:color="auto"/>
                                                                                <w:right w:val="none" w:sz="0" w:space="0" w:color="auto"/>
                                                                              </w:divBdr>
                                                                              <w:divsChild>
                                                                                <w:div w:id="1132671892">
                                                                                  <w:marLeft w:val="0"/>
                                                                                  <w:marRight w:val="0"/>
                                                                                  <w:marTop w:val="0"/>
                                                                                  <w:marBottom w:val="0"/>
                                                                                  <w:divBdr>
                                                                                    <w:top w:val="none" w:sz="0" w:space="0" w:color="auto"/>
                                                                                    <w:left w:val="none" w:sz="0" w:space="0" w:color="auto"/>
                                                                                    <w:bottom w:val="none" w:sz="0" w:space="0" w:color="auto"/>
                                                                                    <w:right w:val="none" w:sz="0" w:space="0" w:color="auto"/>
                                                                                  </w:divBdr>
                                                                                </w:div>
                                                                              </w:divsChild>
                                                                            </w:div>
                                                                            <w:div w:id="1204751475">
                                                                              <w:marLeft w:val="0"/>
                                                                              <w:marRight w:val="0"/>
                                                                              <w:marTop w:val="0"/>
                                                                              <w:marBottom w:val="0"/>
                                                                              <w:divBdr>
                                                                                <w:top w:val="none" w:sz="0" w:space="0" w:color="auto"/>
                                                                                <w:left w:val="none" w:sz="0" w:space="0" w:color="auto"/>
                                                                                <w:bottom w:val="none" w:sz="0" w:space="0" w:color="auto"/>
                                                                                <w:right w:val="none" w:sz="0" w:space="0" w:color="auto"/>
                                                                              </w:divBdr>
                                                                              <w:divsChild>
                                                                                <w:div w:id="1433353812">
                                                                                  <w:marLeft w:val="-240"/>
                                                                                  <w:marRight w:val="-240"/>
                                                                                  <w:marTop w:val="0"/>
                                                                                  <w:marBottom w:val="0"/>
                                                                                  <w:divBdr>
                                                                                    <w:top w:val="none" w:sz="0" w:space="0" w:color="auto"/>
                                                                                    <w:left w:val="none" w:sz="0" w:space="0" w:color="auto"/>
                                                                                    <w:bottom w:val="none" w:sz="0" w:space="0" w:color="auto"/>
                                                                                    <w:right w:val="none" w:sz="0" w:space="0" w:color="auto"/>
                                                                                  </w:divBdr>
                                                                                  <w:divsChild>
                                                                                    <w:div w:id="18359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373297">
      <w:bodyDiv w:val="1"/>
      <w:marLeft w:val="0"/>
      <w:marRight w:val="0"/>
      <w:marTop w:val="0"/>
      <w:marBottom w:val="0"/>
      <w:divBdr>
        <w:top w:val="none" w:sz="0" w:space="0" w:color="auto"/>
        <w:left w:val="none" w:sz="0" w:space="0" w:color="auto"/>
        <w:bottom w:val="none" w:sz="0" w:space="0" w:color="auto"/>
        <w:right w:val="none" w:sz="0" w:space="0" w:color="auto"/>
      </w:divBdr>
    </w:div>
    <w:div w:id="1264264136">
      <w:bodyDiv w:val="1"/>
      <w:marLeft w:val="0"/>
      <w:marRight w:val="0"/>
      <w:marTop w:val="0"/>
      <w:marBottom w:val="0"/>
      <w:divBdr>
        <w:top w:val="none" w:sz="0" w:space="0" w:color="auto"/>
        <w:left w:val="none" w:sz="0" w:space="0" w:color="auto"/>
        <w:bottom w:val="none" w:sz="0" w:space="0" w:color="auto"/>
        <w:right w:val="none" w:sz="0" w:space="0" w:color="auto"/>
      </w:divBdr>
    </w:div>
    <w:div w:id="1269314750">
      <w:bodyDiv w:val="1"/>
      <w:marLeft w:val="0"/>
      <w:marRight w:val="0"/>
      <w:marTop w:val="0"/>
      <w:marBottom w:val="0"/>
      <w:divBdr>
        <w:top w:val="none" w:sz="0" w:space="0" w:color="auto"/>
        <w:left w:val="none" w:sz="0" w:space="0" w:color="auto"/>
        <w:bottom w:val="none" w:sz="0" w:space="0" w:color="auto"/>
        <w:right w:val="none" w:sz="0" w:space="0" w:color="auto"/>
      </w:divBdr>
    </w:div>
    <w:div w:id="1376198255">
      <w:bodyDiv w:val="1"/>
      <w:marLeft w:val="0"/>
      <w:marRight w:val="0"/>
      <w:marTop w:val="0"/>
      <w:marBottom w:val="0"/>
      <w:divBdr>
        <w:top w:val="none" w:sz="0" w:space="0" w:color="auto"/>
        <w:left w:val="none" w:sz="0" w:space="0" w:color="auto"/>
        <w:bottom w:val="none" w:sz="0" w:space="0" w:color="auto"/>
        <w:right w:val="none" w:sz="0" w:space="0" w:color="auto"/>
      </w:divBdr>
    </w:div>
    <w:div w:id="1407413149">
      <w:bodyDiv w:val="1"/>
      <w:marLeft w:val="0"/>
      <w:marRight w:val="0"/>
      <w:marTop w:val="0"/>
      <w:marBottom w:val="0"/>
      <w:divBdr>
        <w:top w:val="none" w:sz="0" w:space="0" w:color="auto"/>
        <w:left w:val="none" w:sz="0" w:space="0" w:color="auto"/>
        <w:bottom w:val="none" w:sz="0" w:space="0" w:color="auto"/>
        <w:right w:val="none" w:sz="0" w:space="0" w:color="auto"/>
      </w:divBdr>
    </w:div>
    <w:div w:id="1450008350">
      <w:bodyDiv w:val="1"/>
      <w:marLeft w:val="0"/>
      <w:marRight w:val="0"/>
      <w:marTop w:val="0"/>
      <w:marBottom w:val="0"/>
      <w:divBdr>
        <w:top w:val="none" w:sz="0" w:space="0" w:color="auto"/>
        <w:left w:val="none" w:sz="0" w:space="0" w:color="auto"/>
        <w:bottom w:val="none" w:sz="0" w:space="0" w:color="auto"/>
        <w:right w:val="none" w:sz="0" w:space="0" w:color="auto"/>
      </w:divBdr>
    </w:div>
    <w:div w:id="1494449731">
      <w:bodyDiv w:val="1"/>
      <w:marLeft w:val="0"/>
      <w:marRight w:val="0"/>
      <w:marTop w:val="0"/>
      <w:marBottom w:val="0"/>
      <w:divBdr>
        <w:top w:val="none" w:sz="0" w:space="0" w:color="auto"/>
        <w:left w:val="none" w:sz="0" w:space="0" w:color="auto"/>
        <w:bottom w:val="none" w:sz="0" w:space="0" w:color="auto"/>
        <w:right w:val="none" w:sz="0" w:space="0" w:color="auto"/>
      </w:divBdr>
    </w:div>
    <w:div w:id="1552620215">
      <w:bodyDiv w:val="1"/>
      <w:marLeft w:val="0"/>
      <w:marRight w:val="0"/>
      <w:marTop w:val="0"/>
      <w:marBottom w:val="0"/>
      <w:divBdr>
        <w:top w:val="none" w:sz="0" w:space="0" w:color="auto"/>
        <w:left w:val="none" w:sz="0" w:space="0" w:color="auto"/>
        <w:bottom w:val="none" w:sz="0" w:space="0" w:color="auto"/>
        <w:right w:val="none" w:sz="0" w:space="0" w:color="auto"/>
      </w:divBdr>
    </w:div>
    <w:div w:id="1582332477">
      <w:bodyDiv w:val="1"/>
      <w:marLeft w:val="0"/>
      <w:marRight w:val="0"/>
      <w:marTop w:val="0"/>
      <w:marBottom w:val="0"/>
      <w:divBdr>
        <w:top w:val="none" w:sz="0" w:space="0" w:color="auto"/>
        <w:left w:val="none" w:sz="0" w:space="0" w:color="auto"/>
        <w:bottom w:val="none" w:sz="0" w:space="0" w:color="auto"/>
        <w:right w:val="none" w:sz="0" w:space="0" w:color="auto"/>
      </w:divBdr>
    </w:div>
    <w:div w:id="1614169393">
      <w:bodyDiv w:val="1"/>
      <w:marLeft w:val="0"/>
      <w:marRight w:val="0"/>
      <w:marTop w:val="0"/>
      <w:marBottom w:val="0"/>
      <w:divBdr>
        <w:top w:val="none" w:sz="0" w:space="0" w:color="auto"/>
        <w:left w:val="none" w:sz="0" w:space="0" w:color="auto"/>
        <w:bottom w:val="none" w:sz="0" w:space="0" w:color="auto"/>
        <w:right w:val="none" w:sz="0" w:space="0" w:color="auto"/>
      </w:divBdr>
    </w:div>
    <w:div w:id="1623417668">
      <w:bodyDiv w:val="1"/>
      <w:marLeft w:val="0"/>
      <w:marRight w:val="0"/>
      <w:marTop w:val="0"/>
      <w:marBottom w:val="0"/>
      <w:divBdr>
        <w:top w:val="none" w:sz="0" w:space="0" w:color="auto"/>
        <w:left w:val="none" w:sz="0" w:space="0" w:color="auto"/>
        <w:bottom w:val="none" w:sz="0" w:space="0" w:color="auto"/>
        <w:right w:val="none" w:sz="0" w:space="0" w:color="auto"/>
      </w:divBdr>
    </w:div>
    <w:div w:id="1628242802">
      <w:bodyDiv w:val="1"/>
      <w:marLeft w:val="0"/>
      <w:marRight w:val="0"/>
      <w:marTop w:val="0"/>
      <w:marBottom w:val="0"/>
      <w:divBdr>
        <w:top w:val="none" w:sz="0" w:space="0" w:color="auto"/>
        <w:left w:val="none" w:sz="0" w:space="0" w:color="auto"/>
        <w:bottom w:val="none" w:sz="0" w:space="0" w:color="auto"/>
        <w:right w:val="none" w:sz="0" w:space="0" w:color="auto"/>
      </w:divBdr>
    </w:div>
    <w:div w:id="1656449543">
      <w:bodyDiv w:val="1"/>
      <w:marLeft w:val="0"/>
      <w:marRight w:val="0"/>
      <w:marTop w:val="0"/>
      <w:marBottom w:val="0"/>
      <w:divBdr>
        <w:top w:val="none" w:sz="0" w:space="0" w:color="auto"/>
        <w:left w:val="none" w:sz="0" w:space="0" w:color="auto"/>
        <w:bottom w:val="none" w:sz="0" w:space="0" w:color="auto"/>
        <w:right w:val="none" w:sz="0" w:space="0" w:color="auto"/>
      </w:divBdr>
    </w:div>
    <w:div w:id="1665158843">
      <w:bodyDiv w:val="1"/>
      <w:marLeft w:val="0"/>
      <w:marRight w:val="0"/>
      <w:marTop w:val="0"/>
      <w:marBottom w:val="0"/>
      <w:divBdr>
        <w:top w:val="none" w:sz="0" w:space="0" w:color="auto"/>
        <w:left w:val="none" w:sz="0" w:space="0" w:color="auto"/>
        <w:bottom w:val="none" w:sz="0" w:space="0" w:color="auto"/>
        <w:right w:val="none" w:sz="0" w:space="0" w:color="auto"/>
      </w:divBdr>
    </w:div>
    <w:div w:id="1853296384">
      <w:bodyDiv w:val="1"/>
      <w:marLeft w:val="0"/>
      <w:marRight w:val="0"/>
      <w:marTop w:val="0"/>
      <w:marBottom w:val="0"/>
      <w:divBdr>
        <w:top w:val="none" w:sz="0" w:space="0" w:color="auto"/>
        <w:left w:val="none" w:sz="0" w:space="0" w:color="auto"/>
        <w:bottom w:val="none" w:sz="0" w:space="0" w:color="auto"/>
        <w:right w:val="none" w:sz="0" w:space="0" w:color="auto"/>
      </w:divBdr>
    </w:div>
    <w:div w:id="1913739441">
      <w:bodyDiv w:val="1"/>
      <w:marLeft w:val="0"/>
      <w:marRight w:val="0"/>
      <w:marTop w:val="0"/>
      <w:marBottom w:val="0"/>
      <w:divBdr>
        <w:top w:val="none" w:sz="0" w:space="0" w:color="auto"/>
        <w:left w:val="none" w:sz="0" w:space="0" w:color="auto"/>
        <w:bottom w:val="none" w:sz="0" w:space="0" w:color="auto"/>
        <w:right w:val="none" w:sz="0" w:space="0" w:color="auto"/>
      </w:divBdr>
    </w:div>
    <w:div w:id="2001688794">
      <w:bodyDiv w:val="1"/>
      <w:marLeft w:val="0"/>
      <w:marRight w:val="0"/>
      <w:marTop w:val="0"/>
      <w:marBottom w:val="0"/>
      <w:divBdr>
        <w:top w:val="none" w:sz="0" w:space="0" w:color="auto"/>
        <w:left w:val="none" w:sz="0" w:space="0" w:color="auto"/>
        <w:bottom w:val="none" w:sz="0" w:space="0" w:color="auto"/>
        <w:right w:val="none" w:sz="0" w:space="0" w:color="auto"/>
      </w:divBdr>
      <w:divsChild>
        <w:div w:id="131555517">
          <w:marLeft w:val="0"/>
          <w:marRight w:val="0"/>
          <w:marTop w:val="0"/>
          <w:marBottom w:val="0"/>
          <w:divBdr>
            <w:top w:val="none" w:sz="0" w:space="0" w:color="auto"/>
            <w:left w:val="none" w:sz="0" w:space="0" w:color="auto"/>
            <w:bottom w:val="none" w:sz="0" w:space="0" w:color="auto"/>
            <w:right w:val="none" w:sz="0" w:space="0" w:color="auto"/>
          </w:divBdr>
        </w:div>
        <w:div w:id="1996254609">
          <w:marLeft w:val="-240"/>
          <w:marRight w:val="-240"/>
          <w:marTop w:val="0"/>
          <w:marBottom w:val="0"/>
          <w:divBdr>
            <w:top w:val="none" w:sz="0" w:space="0" w:color="auto"/>
            <w:left w:val="none" w:sz="0" w:space="0" w:color="auto"/>
            <w:bottom w:val="none" w:sz="0" w:space="0" w:color="auto"/>
            <w:right w:val="none" w:sz="0" w:space="0" w:color="auto"/>
          </w:divBdr>
          <w:divsChild>
            <w:div w:id="15998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http://ejournal.unp.ac.id/index.php/konselo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uslit.kemsos.go.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E280-57F5-4B00-87DE-D0397528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2019-08-04T16:39:00Z</dcterms:created>
  <dcterms:modified xsi:type="dcterms:W3CDTF">2019-08-04T17:40:00Z</dcterms:modified>
</cp:coreProperties>
</file>